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C392B" w14:textId="7EBA35B8" w:rsidR="00816738" w:rsidRPr="005249B0" w:rsidRDefault="00816738" w:rsidP="005249B0">
      <w:pPr>
        <w:jc w:val="both"/>
        <w:rPr>
          <w:b/>
          <w:bCs/>
        </w:rPr>
      </w:pPr>
      <w:r w:rsidRPr="005249B0">
        <w:rPr>
          <w:b/>
          <w:bCs/>
        </w:rPr>
        <w:t xml:space="preserve">Lower Subansiri Celebrates </w:t>
      </w:r>
      <w:proofErr w:type="spellStart"/>
      <w:r w:rsidRPr="005249B0">
        <w:rPr>
          <w:b/>
          <w:bCs/>
        </w:rPr>
        <w:t>Mahila</w:t>
      </w:r>
      <w:proofErr w:type="spellEnd"/>
      <w:r w:rsidRPr="005249B0">
        <w:rPr>
          <w:b/>
          <w:bCs/>
        </w:rPr>
        <w:t xml:space="preserve"> Kisan </w:t>
      </w:r>
      <w:proofErr w:type="spellStart"/>
      <w:r w:rsidRPr="005249B0">
        <w:rPr>
          <w:b/>
          <w:bCs/>
        </w:rPr>
        <w:t>Diwas</w:t>
      </w:r>
      <w:proofErr w:type="spellEnd"/>
      <w:r w:rsidRPr="005249B0">
        <w:rPr>
          <w:b/>
          <w:bCs/>
        </w:rPr>
        <w:t xml:space="preserve"> to Champion Women Farmers</w:t>
      </w:r>
    </w:p>
    <w:p w14:paraId="6E19F8BD" w14:textId="090DE336" w:rsidR="00816738" w:rsidRDefault="00816738" w:rsidP="005249B0">
      <w:pPr>
        <w:jc w:val="both"/>
      </w:pPr>
      <w:r w:rsidRPr="005249B0">
        <w:rPr>
          <w:b/>
          <w:bCs/>
        </w:rPr>
        <w:t>ZIRO, Oct 15 —</w:t>
      </w:r>
      <w:r>
        <w:t xml:space="preserve"> In a historic first for the state, Arunachal Pradesh celebrated </w:t>
      </w:r>
      <w:proofErr w:type="spellStart"/>
      <w:r>
        <w:t>Mahila</w:t>
      </w:r>
      <w:proofErr w:type="spellEnd"/>
      <w:r>
        <w:t xml:space="preserve"> Kisan </w:t>
      </w:r>
      <w:proofErr w:type="spellStart"/>
      <w:r>
        <w:t>Diwas</w:t>
      </w:r>
      <w:proofErr w:type="spellEnd"/>
      <w:r>
        <w:t xml:space="preserve"> at the </w:t>
      </w:r>
      <w:proofErr w:type="spellStart"/>
      <w:r>
        <w:t>Kalung</w:t>
      </w:r>
      <w:proofErr w:type="spellEnd"/>
      <w:r>
        <w:t xml:space="preserve"> Panchayat Hall in Lower Subansiri district, bringing together 125 women farmers to </w:t>
      </w:r>
      <w:proofErr w:type="spellStart"/>
      <w:r>
        <w:t>honor</w:t>
      </w:r>
      <w:proofErr w:type="spellEnd"/>
      <w:r>
        <w:t xml:space="preserve"> their hard work, resilience, and vital contributions to society.</w:t>
      </w:r>
    </w:p>
    <w:p w14:paraId="75686DDB" w14:textId="619A2670" w:rsidR="00816738" w:rsidRDefault="00816738" w:rsidP="005249B0">
      <w:pPr>
        <w:jc w:val="both"/>
      </w:pPr>
      <w:proofErr w:type="spellStart"/>
      <w:r>
        <w:t>Organized</w:t>
      </w:r>
      <w:proofErr w:type="spellEnd"/>
      <w:r>
        <w:t xml:space="preserve"> by the District Agriculture Office, Ziro, under the leadership of D</w:t>
      </w:r>
      <w:r w:rsidR="005C1531">
        <w:t xml:space="preserve">istrict Agriculture </w:t>
      </w:r>
      <w:r>
        <w:t>O</w:t>
      </w:r>
      <w:r w:rsidR="005C1531">
        <w:t>fficer (DAO)</w:t>
      </w:r>
      <w:r>
        <w:t xml:space="preserve"> </w:t>
      </w:r>
      <w:proofErr w:type="spellStart"/>
      <w:r>
        <w:t>Leegang</w:t>
      </w:r>
      <w:proofErr w:type="spellEnd"/>
      <w:r>
        <w:t xml:space="preserve"> Ania via the Agricultural Technology Management Agency (ATMA) for 2026–27, the event marked a major step forward in </w:t>
      </w:r>
      <w:proofErr w:type="spellStart"/>
      <w:r>
        <w:t>recognizing</w:t>
      </w:r>
      <w:proofErr w:type="spellEnd"/>
      <w:r>
        <w:t xml:space="preserve"> women as the backbone of local agriculture.</w:t>
      </w:r>
    </w:p>
    <w:p w14:paraId="424B6CDC" w14:textId="48B73CDD" w:rsidR="00816738" w:rsidRDefault="00816738" w:rsidP="005249B0">
      <w:pPr>
        <w:jc w:val="both"/>
      </w:pPr>
      <w:r>
        <w:t xml:space="preserve">The celebration was graced by the </w:t>
      </w:r>
      <w:proofErr w:type="spellStart"/>
      <w:r>
        <w:t>Hon'ble</w:t>
      </w:r>
      <w:proofErr w:type="spellEnd"/>
      <w:r>
        <w:t xml:space="preserve"> Zilla Chairperson of Lower Subansiri district,</w:t>
      </w:r>
      <w:r w:rsidR="005C1531">
        <w:t xml:space="preserve"> </w:t>
      </w:r>
      <w:r>
        <w:t xml:space="preserve">Hibu </w:t>
      </w:r>
      <w:proofErr w:type="spellStart"/>
      <w:r>
        <w:t>Dumi</w:t>
      </w:r>
      <w:proofErr w:type="spellEnd"/>
      <w:r>
        <w:t>, who attended as the Chief Guest. She was joined by five distinguished women Zilla Parishad Members</w:t>
      </w:r>
      <w:r w:rsidR="00BD27B7">
        <w:t xml:space="preserve">; </w:t>
      </w:r>
      <w:r>
        <w:t xml:space="preserve">Kago </w:t>
      </w:r>
      <w:proofErr w:type="spellStart"/>
      <w:r>
        <w:t>Kampu</w:t>
      </w:r>
      <w:proofErr w:type="spellEnd"/>
      <w:r>
        <w:t xml:space="preserve">, Takhe </w:t>
      </w:r>
      <w:proofErr w:type="spellStart"/>
      <w:r>
        <w:t>Omang</w:t>
      </w:r>
      <w:proofErr w:type="spellEnd"/>
      <w:r>
        <w:t xml:space="preserve">,. Tasso </w:t>
      </w:r>
      <w:proofErr w:type="spellStart"/>
      <w:r>
        <w:t>Bune</w:t>
      </w:r>
      <w:proofErr w:type="spellEnd"/>
      <w:r>
        <w:t xml:space="preserve">,. Subu </w:t>
      </w:r>
      <w:proofErr w:type="spellStart"/>
      <w:r>
        <w:t>Yaring</w:t>
      </w:r>
      <w:proofErr w:type="spellEnd"/>
      <w:r>
        <w:t xml:space="preserve">, and. </w:t>
      </w:r>
      <w:proofErr w:type="spellStart"/>
      <w:r>
        <w:t>Tanyang</w:t>
      </w:r>
      <w:proofErr w:type="spellEnd"/>
      <w:r>
        <w:t xml:space="preserve"> </w:t>
      </w:r>
      <w:proofErr w:type="spellStart"/>
      <w:r>
        <w:t>Yajo</w:t>
      </w:r>
      <w:proofErr w:type="spellEnd"/>
      <w:r w:rsidR="00BD27B7">
        <w:t xml:space="preserve"> </w:t>
      </w:r>
      <w:r>
        <w:t>as special invitees.</w:t>
      </w:r>
    </w:p>
    <w:p w14:paraId="629C08F7" w14:textId="3306E620" w:rsidR="00816738" w:rsidRDefault="00816738" w:rsidP="005249B0">
      <w:pPr>
        <w:jc w:val="both"/>
      </w:pPr>
      <w:r>
        <w:t>Addressing the gathering, the  ZPC</w:t>
      </w:r>
      <w:r w:rsidR="00BD27B7">
        <w:t xml:space="preserve"> </w:t>
      </w:r>
      <w:r>
        <w:t xml:space="preserve"> inspired the women farmers to strive for economic independence and uplift their families and the wider district. Reaffirming her dedication to the community, she promised to support local women farmers in every possible capacity. She also made a strong appeal to the Heads of Departments (HODs) in agriculture and allied sectors to give priority to women farmers when rolling out government-sponsored schemes.</w:t>
      </w:r>
    </w:p>
    <w:p w14:paraId="1710CBCB" w14:textId="77777777" w:rsidR="00816738" w:rsidRDefault="00816738" w:rsidP="005249B0">
      <w:pPr>
        <w:jc w:val="both"/>
      </w:pPr>
      <w:r>
        <w:t>Throughout the day, HODs from various agriculture and allied departments connected directly with the attendees, walking them through ongoing government welfare schemes and sharing practical guidance.</w:t>
      </w:r>
    </w:p>
    <w:p w14:paraId="7A66D8F9" w14:textId="77777777" w:rsidR="00816738" w:rsidRDefault="00816738" w:rsidP="005249B0">
      <w:pPr>
        <w:jc w:val="both"/>
      </w:pPr>
      <w:r>
        <w:t>This landmark celebration not only highlighted the indispensable role of women in farming but also opened direct pathways for them to access technical knowledge, financial backing, and institutional support for a brighter, more secure agricultural future.</w:t>
      </w:r>
    </w:p>
    <w:p w14:paraId="569ECB6E" w14:textId="10EAB1B2" w:rsidR="00816738" w:rsidRDefault="00816738" w:rsidP="005249B0">
      <w:pPr>
        <w:jc w:val="both"/>
      </w:pPr>
    </w:p>
    <w:p w14:paraId="7D70B293" w14:textId="5D31AE42" w:rsidR="00816738" w:rsidRDefault="00816738" w:rsidP="005249B0">
      <w:pPr>
        <w:jc w:val="both"/>
      </w:pPr>
    </w:p>
    <w:sectPr w:rsidR="008167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738"/>
    <w:rsid w:val="005249B0"/>
    <w:rsid w:val="005C1531"/>
    <w:rsid w:val="00816738"/>
    <w:rsid w:val="00BD27B7"/>
    <w:rsid w:val="00F345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507E64B7"/>
  <w15:chartTrackingRefBased/>
  <w15:docId w15:val="{74445333-0807-B74E-9E91-BC1E08A2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7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67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67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67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67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67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7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7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7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7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67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67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67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67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67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7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7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738"/>
    <w:rPr>
      <w:rFonts w:eastAsiaTheme="majorEastAsia" w:cstheme="majorBidi"/>
      <w:color w:val="272727" w:themeColor="text1" w:themeTint="D8"/>
    </w:rPr>
  </w:style>
  <w:style w:type="paragraph" w:styleId="Title">
    <w:name w:val="Title"/>
    <w:basedOn w:val="Normal"/>
    <w:next w:val="Normal"/>
    <w:link w:val="TitleChar"/>
    <w:uiPriority w:val="10"/>
    <w:qFormat/>
    <w:rsid w:val="008167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7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7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7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738"/>
    <w:pPr>
      <w:spacing w:before="160"/>
      <w:jc w:val="center"/>
    </w:pPr>
    <w:rPr>
      <w:i/>
      <w:iCs/>
      <w:color w:val="404040" w:themeColor="text1" w:themeTint="BF"/>
    </w:rPr>
  </w:style>
  <w:style w:type="character" w:customStyle="1" w:styleId="QuoteChar">
    <w:name w:val="Quote Char"/>
    <w:basedOn w:val="DefaultParagraphFont"/>
    <w:link w:val="Quote"/>
    <w:uiPriority w:val="29"/>
    <w:rsid w:val="00816738"/>
    <w:rPr>
      <w:i/>
      <w:iCs/>
      <w:color w:val="404040" w:themeColor="text1" w:themeTint="BF"/>
    </w:rPr>
  </w:style>
  <w:style w:type="paragraph" w:styleId="ListParagraph">
    <w:name w:val="List Paragraph"/>
    <w:basedOn w:val="Normal"/>
    <w:uiPriority w:val="34"/>
    <w:qFormat/>
    <w:rsid w:val="00816738"/>
    <w:pPr>
      <w:ind w:left="720"/>
      <w:contextualSpacing/>
    </w:pPr>
  </w:style>
  <w:style w:type="character" w:styleId="IntenseEmphasis">
    <w:name w:val="Intense Emphasis"/>
    <w:basedOn w:val="DefaultParagraphFont"/>
    <w:uiPriority w:val="21"/>
    <w:qFormat/>
    <w:rsid w:val="00816738"/>
    <w:rPr>
      <w:i/>
      <w:iCs/>
      <w:color w:val="2F5496" w:themeColor="accent1" w:themeShade="BF"/>
    </w:rPr>
  </w:style>
  <w:style w:type="paragraph" w:styleId="IntenseQuote">
    <w:name w:val="Intense Quote"/>
    <w:basedOn w:val="Normal"/>
    <w:next w:val="Normal"/>
    <w:link w:val="IntenseQuoteChar"/>
    <w:uiPriority w:val="30"/>
    <w:qFormat/>
    <w:rsid w:val="008167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6738"/>
    <w:rPr>
      <w:i/>
      <w:iCs/>
      <w:color w:val="2F5496" w:themeColor="accent1" w:themeShade="BF"/>
    </w:rPr>
  </w:style>
  <w:style w:type="character" w:styleId="IntenseReference">
    <w:name w:val="Intense Reference"/>
    <w:basedOn w:val="DefaultParagraphFont"/>
    <w:uiPriority w:val="32"/>
    <w:qFormat/>
    <w:rsid w:val="0081673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Tenzing Totpa</dc:creator>
  <cp:keywords/>
  <dc:description/>
  <cp:lastModifiedBy>Tenzing Totpa</cp:lastModifiedBy>
  <cp:revision>2</cp:revision>
  <dcterms:created xsi:type="dcterms:W3CDTF">2026-10-15T10:58:00Z</dcterms:created>
  <dcterms:modified xsi:type="dcterms:W3CDTF">2026-10-15T10:58:00Z</dcterms:modified>
</cp:coreProperties>
</file>