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A0E" w:rsidRDefault="00D31A0E" w:rsidP="00D31A0E">
      <w:pPr>
        <w:spacing w:after="0" w:line="240" w:lineRule="auto"/>
        <w:jc w:val="center"/>
        <w:rPr>
          <w:rFonts w:ascii="Cooper Black" w:hAnsi="Cooper Black" w:cs="Arial"/>
          <w:w w:val="150"/>
        </w:rPr>
      </w:pPr>
      <w:r>
        <w:rPr>
          <w:rFonts w:ascii="Cooper Black" w:hAnsi="Cooper Black" w:cs="Arial"/>
          <w:w w:val="150"/>
        </w:rPr>
        <w:t>GOVERNOR’S SECRETARIAT</w:t>
      </w:r>
    </w:p>
    <w:p w:rsidR="00D31A0E" w:rsidRDefault="00D31A0E" w:rsidP="00D31A0E">
      <w:pPr>
        <w:spacing w:after="0" w:line="240" w:lineRule="auto"/>
        <w:jc w:val="center"/>
        <w:rPr>
          <w:rFonts w:ascii="Cooper Black" w:hAnsi="Cooper Black" w:cs="Arial"/>
          <w:w w:val="150"/>
        </w:rPr>
      </w:pPr>
      <w:r>
        <w:rPr>
          <w:rFonts w:ascii="Cooper Black" w:hAnsi="Cooper Black" w:cs="Arial"/>
          <w:w w:val="150"/>
        </w:rPr>
        <w:t>ARUNACHAL PRADESH</w:t>
      </w:r>
    </w:p>
    <w:p w:rsidR="00D31A0E" w:rsidRDefault="00D31A0E" w:rsidP="00D31A0E">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D31A0E" w:rsidRPr="00643D08" w:rsidRDefault="00D31A0E" w:rsidP="00D31A0E">
      <w:pPr>
        <w:jc w:val="center"/>
        <w:rPr>
          <w:rFonts w:ascii="Arial" w:hAnsi="Arial" w:cs="Arial"/>
          <w:b/>
          <w:sz w:val="24"/>
          <w:u w:val="single"/>
        </w:rPr>
      </w:pPr>
      <w:r w:rsidRPr="00643D08">
        <w:rPr>
          <w:rFonts w:ascii="Arial" w:hAnsi="Arial" w:cs="Arial"/>
          <w:b/>
          <w:sz w:val="24"/>
          <w:u w:val="single"/>
        </w:rPr>
        <w:t>Press Communiqué</w:t>
      </w:r>
    </w:p>
    <w:p w:rsidR="00136AB0" w:rsidRDefault="001D0E31" w:rsidP="00FD69D9">
      <w:pPr>
        <w:jc w:val="center"/>
        <w:rPr>
          <w:rFonts w:ascii="Arial" w:hAnsi="Arial" w:cs="Arial"/>
          <w:b/>
          <w:sz w:val="24"/>
        </w:rPr>
      </w:pPr>
      <w:r w:rsidRPr="00FD69D9">
        <w:rPr>
          <w:rFonts w:ascii="Arial" w:hAnsi="Arial" w:cs="Arial"/>
          <w:b/>
          <w:sz w:val="24"/>
        </w:rPr>
        <w:t>DCM calls on the Governor</w:t>
      </w:r>
    </w:p>
    <w:p w:rsidR="00D31A0E" w:rsidRPr="00FD69D9" w:rsidRDefault="00D31A0E" w:rsidP="00FD69D9">
      <w:pPr>
        <w:jc w:val="center"/>
        <w:rPr>
          <w:rFonts w:ascii="Arial" w:hAnsi="Arial" w:cs="Arial"/>
          <w:b/>
          <w:sz w:val="24"/>
        </w:rPr>
      </w:pPr>
      <w:r>
        <w:rPr>
          <w:rFonts w:ascii="Arial" w:hAnsi="Arial" w:cs="Arial"/>
          <w:b/>
          <w:sz w:val="24"/>
        </w:rPr>
        <w:t xml:space="preserve">DCM invites Governor for the </w:t>
      </w:r>
      <w:r w:rsidRPr="00D31A0E">
        <w:rPr>
          <w:rFonts w:ascii="Arial" w:hAnsi="Arial" w:cs="Arial"/>
          <w:b/>
          <w:sz w:val="24"/>
        </w:rPr>
        <w:t>sacred exposition of Holy Relics</w:t>
      </w:r>
      <w:r>
        <w:rPr>
          <w:rFonts w:ascii="Arial" w:hAnsi="Arial" w:cs="Arial"/>
          <w:b/>
          <w:sz w:val="24"/>
        </w:rPr>
        <w:t xml:space="preserve"> at Namsai</w:t>
      </w:r>
    </w:p>
    <w:p w:rsidR="002B571B" w:rsidRPr="00FD69D9" w:rsidRDefault="002B571B" w:rsidP="0038511C">
      <w:pPr>
        <w:jc w:val="both"/>
        <w:rPr>
          <w:rFonts w:ascii="Arial" w:hAnsi="Arial" w:cs="Arial"/>
          <w:sz w:val="24"/>
        </w:rPr>
      </w:pPr>
      <w:r w:rsidRPr="00FD69D9">
        <w:rPr>
          <w:rFonts w:ascii="Arial" w:hAnsi="Arial" w:cs="Arial"/>
          <w:sz w:val="24"/>
        </w:rPr>
        <w:t xml:space="preserve">The State Deputy Chief Minister of Arunachal Pradesh, Shri </w:t>
      </w:r>
      <w:proofErr w:type="spellStart"/>
      <w:r w:rsidRPr="00FD69D9">
        <w:rPr>
          <w:rFonts w:ascii="Arial" w:hAnsi="Arial" w:cs="Arial"/>
          <w:sz w:val="24"/>
        </w:rPr>
        <w:t>Chowna</w:t>
      </w:r>
      <w:proofErr w:type="spellEnd"/>
      <w:r w:rsidRPr="00FD69D9">
        <w:rPr>
          <w:rFonts w:ascii="Arial" w:hAnsi="Arial" w:cs="Arial"/>
          <w:sz w:val="24"/>
        </w:rPr>
        <w:t xml:space="preserve"> Mein, called on the Governor, Lt Gen KT Parnaik, PVSM, UYSM, YSM (Retd.), at Lok Bhavan, Itanagar, on 12</w:t>
      </w:r>
      <w:r w:rsidRPr="00FD69D9">
        <w:rPr>
          <w:rFonts w:ascii="Arial" w:hAnsi="Arial" w:cs="Arial"/>
          <w:sz w:val="24"/>
          <w:vertAlign w:val="superscript"/>
        </w:rPr>
        <w:t>th</w:t>
      </w:r>
      <w:r w:rsidRPr="00FD69D9">
        <w:rPr>
          <w:rFonts w:ascii="Arial" w:hAnsi="Arial" w:cs="Arial"/>
          <w:sz w:val="24"/>
        </w:rPr>
        <w:t xml:space="preserve"> October 2026. They discussed key development priorities, focusing on infrastructure and connectivity, youth empowerment, employment generation and effective implementation of welfare schemes. They also discussed the progress of centrally funded projects and the State’s infrastructure investment programme for 2026–29.</w:t>
      </w:r>
    </w:p>
    <w:p w:rsidR="002B571B" w:rsidRDefault="00FD69D9" w:rsidP="0038511C">
      <w:pPr>
        <w:jc w:val="both"/>
        <w:rPr>
          <w:rFonts w:ascii="Arial" w:hAnsi="Arial" w:cs="Arial"/>
          <w:sz w:val="24"/>
        </w:rPr>
      </w:pPr>
      <w:r w:rsidRPr="00FD69D9">
        <w:rPr>
          <w:rFonts w:ascii="Arial" w:hAnsi="Arial" w:cs="Arial"/>
          <w:sz w:val="24"/>
        </w:rPr>
        <w:t>Emphasizing</w:t>
      </w:r>
      <w:r w:rsidR="002B571B" w:rsidRPr="00FD69D9">
        <w:rPr>
          <w:rFonts w:ascii="Arial" w:hAnsi="Arial" w:cs="Arial"/>
          <w:sz w:val="24"/>
        </w:rPr>
        <w:t xml:space="preserve"> the importance of human capital development, the Governor called for greater investment in skill development, entrepreneurship, tourism, horticulture and other local livelihood opportunities to create sustainable employment for the State’s youth. He also stressed the value of sports, discipline and community participation in nurturing confident, capable and socially responsible young people.</w:t>
      </w:r>
    </w:p>
    <w:p w:rsidR="0038511C" w:rsidRDefault="0038511C" w:rsidP="0038511C">
      <w:pPr>
        <w:jc w:val="both"/>
        <w:rPr>
          <w:rFonts w:ascii="Arial" w:hAnsi="Arial" w:cs="Arial"/>
          <w:sz w:val="24"/>
        </w:rPr>
      </w:pPr>
      <w:r>
        <w:rPr>
          <w:rFonts w:ascii="Arial" w:hAnsi="Arial" w:cs="Arial"/>
          <w:sz w:val="24"/>
        </w:rPr>
        <w:t xml:space="preserve">The Deputy Chief Minister apprised the Governor about the arrival of Holy Relics of </w:t>
      </w:r>
      <w:proofErr w:type="spellStart"/>
      <w:r>
        <w:rPr>
          <w:rFonts w:ascii="Arial" w:hAnsi="Arial" w:cs="Arial"/>
          <w:sz w:val="24"/>
        </w:rPr>
        <w:t>Shakyamuni</w:t>
      </w:r>
      <w:proofErr w:type="spellEnd"/>
      <w:r>
        <w:rPr>
          <w:rFonts w:ascii="Arial" w:hAnsi="Arial" w:cs="Arial"/>
          <w:sz w:val="24"/>
        </w:rPr>
        <w:t xml:space="preserve"> Buddha to </w:t>
      </w:r>
      <w:proofErr w:type="spellStart"/>
      <w:r>
        <w:rPr>
          <w:rFonts w:ascii="Arial" w:hAnsi="Arial" w:cs="Arial"/>
          <w:sz w:val="24"/>
        </w:rPr>
        <w:t>Namsai</w:t>
      </w:r>
      <w:proofErr w:type="spellEnd"/>
      <w:r>
        <w:rPr>
          <w:rFonts w:ascii="Arial" w:hAnsi="Arial" w:cs="Arial"/>
          <w:sz w:val="24"/>
        </w:rPr>
        <w:t xml:space="preserve"> on 14</w:t>
      </w:r>
      <w:r w:rsidRPr="0038511C">
        <w:rPr>
          <w:rFonts w:ascii="Arial" w:hAnsi="Arial" w:cs="Arial"/>
          <w:sz w:val="24"/>
          <w:vertAlign w:val="superscript"/>
        </w:rPr>
        <w:t>th</w:t>
      </w:r>
      <w:r>
        <w:rPr>
          <w:rFonts w:ascii="Arial" w:hAnsi="Arial" w:cs="Arial"/>
          <w:sz w:val="24"/>
        </w:rPr>
        <w:t xml:space="preserve"> November 2026 and invited the Governor for the sacred exposition (ritual).</w:t>
      </w:r>
    </w:p>
    <w:p w:rsidR="00D31A0E" w:rsidRPr="00FB48E8" w:rsidRDefault="00D31A0E" w:rsidP="00D31A0E">
      <w:pPr>
        <w:rPr>
          <w:rFonts w:ascii="Arial" w:hAnsi="Arial" w:cs="Arial"/>
          <w:sz w:val="52"/>
        </w:rPr>
      </w:pPr>
    </w:p>
    <w:p w:rsidR="00D31A0E" w:rsidRDefault="00D31A0E" w:rsidP="00D31A0E">
      <w:pPr>
        <w:spacing w:after="0" w:line="240" w:lineRule="auto"/>
        <w:rPr>
          <w:rFonts w:ascii="Arial" w:hAnsi="Arial" w:cs="Arial"/>
          <w:sz w:val="24"/>
          <w:szCs w:val="24"/>
        </w:rPr>
      </w:pPr>
      <w:r>
        <w:rPr>
          <w:rFonts w:ascii="Arial" w:hAnsi="Arial" w:cs="Arial"/>
          <w:sz w:val="24"/>
          <w:szCs w:val="24"/>
        </w:rPr>
        <w:t>PRO to Governor</w:t>
      </w:r>
    </w:p>
    <w:p w:rsidR="00D31A0E" w:rsidRDefault="00D31A0E" w:rsidP="00D31A0E">
      <w:pPr>
        <w:spacing w:after="0" w:line="240" w:lineRule="auto"/>
        <w:rPr>
          <w:rFonts w:ascii="Arial" w:hAnsi="Arial" w:cs="Arial"/>
          <w:sz w:val="24"/>
          <w:szCs w:val="24"/>
        </w:rPr>
      </w:pPr>
      <w:r>
        <w:rPr>
          <w:rFonts w:ascii="Arial" w:hAnsi="Arial" w:cs="Arial"/>
          <w:sz w:val="24"/>
          <w:szCs w:val="24"/>
        </w:rPr>
        <w:t>Arunachal Pradesh</w:t>
      </w:r>
    </w:p>
    <w:p w:rsidR="00D31A0E" w:rsidRPr="00FD69D9" w:rsidRDefault="00D31A0E" w:rsidP="00D31A0E">
      <w:pPr>
        <w:spacing w:line="420" w:lineRule="auto"/>
        <w:jc w:val="both"/>
        <w:rPr>
          <w:rFonts w:ascii="Arial" w:hAnsi="Arial" w:cs="Arial"/>
          <w:sz w:val="24"/>
        </w:rPr>
      </w:pPr>
      <w:r>
        <w:rPr>
          <w:rFonts w:ascii="Arial" w:hAnsi="Arial" w:cs="Arial"/>
          <w:sz w:val="24"/>
          <w:szCs w:val="24"/>
        </w:rPr>
        <w:t>ITANAGAR, October 12, 2026</w:t>
      </w:r>
    </w:p>
    <w:sectPr w:rsidR="00D31A0E" w:rsidRPr="00FD69D9" w:rsidSect="002B571B">
      <w:pgSz w:w="12240" w:h="15840"/>
      <w:pgMar w:top="63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0E31"/>
    <w:rsid w:val="00136AB0"/>
    <w:rsid w:val="001D0E31"/>
    <w:rsid w:val="001E0EAA"/>
    <w:rsid w:val="0029425F"/>
    <w:rsid w:val="002B571B"/>
    <w:rsid w:val="002F2F90"/>
    <w:rsid w:val="0038511C"/>
    <w:rsid w:val="00D31A0E"/>
    <w:rsid w:val="00E92BA6"/>
    <w:rsid w:val="00FD69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A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2026-10-12T06:08:00Z</cp:lastPrinted>
  <dcterms:created xsi:type="dcterms:W3CDTF">2026-10-12T05:57:00Z</dcterms:created>
  <dcterms:modified xsi:type="dcterms:W3CDTF">2026-10-12T10:16:00Z</dcterms:modified>
</cp:coreProperties>
</file>