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BB" w:rsidRPr="006555BB" w:rsidRDefault="006555BB" w:rsidP="006555BB">
      <w:pPr>
        <w:pStyle w:val="NoSpacing"/>
        <w:jc w:val="both"/>
        <w:rPr>
          <w:rFonts w:ascii="Arial" w:hAnsi="Arial" w:cs="Arial"/>
          <w:b/>
          <w:kern w:val="36"/>
          <w:sz w:val="24"/>
          <w:szCs w:val="24"/>
          <w:lang w:eastAsia="en-GB"/>
        </w:rPr>
      </w:pPr>
      <w:proofErr w:type="spellStart"/>
      <w:r w:rsidRPr="006555BB">
        <w:rPr>
          <w:rFonts w:ascii="Arial" w:hAnsi="Arial" w:cs="Arial"/>
          <w:b/>
          <w:kern w:val="36"/>
          <w:sz w:val="24"/>
          <w:szCs w:val="24"/>
          <w:lang w:eastAsia="en-GB"/>
        </w:rPr>
        <w:t>Papum</w:t>
      </w:r>
      <w:proofErr w:type="spellEnd"/>
      <w:r w:rsidRPr="006555BB">
        <w:rPr>
          <w:rFonts w:ascii="Arial" w:hAnsi="Arial" w:cs="Arial"/>
          <w:b/>
          <w:kern w:val="36"/>
          <w:sz w:val="24"/>
          <w:szCs w:val="24"/>
          <w:lang w:eastAsia="en-GB"/>
        </w:rPr>
        <w:t xml:space="preserve"> Pare fetes 16 teachers on Teachers’ Day Contribute actively to socio-cultural development of society: MLA </w:t>
      </w:r>
      <w:proofErr w:type="spellStart"/>
      <w:r w:rsidRPr="006555BB">
        <w:rPr>
          <w:rFonts w:ascii="Arial" w:hAnsi="Arial" w:cs="Arial"/>
          <w:b/>
          <w:kern w:val="36"/>
          <w:sz w:val="24"/>
          <w:szCs w:val="24"/>
          <w:lang w:eastAsia="en-GB"/>
        </w:rPr>
        <w:t>Vivek</w:t>
      </w:r>
      <w:proofErr w:type="spellEnd"/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b/>
          <w:sz w:val="24"/>
          <w:szCs w:val="24"/>
          <w:lang w:eastAsia="en-GB"/>
        </w:rPr>
        <w:t>YUPIA, Sep 5:</w:t>
      </w:r>
      <w:r w:rsidRPr="006555BB">
        <w:rPr>
          <w:rFonts w:ascii="Arial" w:hAnsi="Arial" w:cs="Arial"/>
          <w:sz w:val="24"/>
          <w:szCs w:val="24"/>
          <w:lang w:eastAsia="en-GB"/>
        </w:rPr>
        <w:t xml:space="preserve"> Education Department,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Papum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Pare district, felicitated 16 teachers for their dedicated and exemplary service on the occasion of Teachers’ Day at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Hakum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Happa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Hall, NSCBAV, </w:t>
      </w:r>
      <w:proofErr w:type="spellStart"/>
      <w:proofErr w:type="gramStart"/>
      <w:r w:rsidRPr="006555BB">
        <w:rPr>
          <w:rFonts w:ascii="Arial" w:hAnsi="Arial" w:cs="Arial"/>
          <w:sz w:val="24"/>
          <w:szCs w:val="24"/>
          <w:lang w:eastAsia="en-GB"/>
        </w:rPr>
        <w:t>Yupia</w:t>
      </w:r>
      <w:proofErr w:type="spellEnd"/>
      <w:proofErr w:type="gramEnd"/>
      <w:r w:rsidRPr="006555BB">
        <w:rPr>
          <w:rFonts w:ascii="Arial" w:hAnsi="Arial" w:cs="Arial"/>
          <w:sz w:val="24"/>
          <w:szCs w:val="24"/>
          <w:lang w:eastAsia="en-GB"/>
        </w:rPr>
        <w:t xml:space="preserve"> today.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 xml:space="preserve">The programme, organized on a district-wide scale, was attended by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Doimukh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MLA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Nabam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Vivek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, and Prof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Nani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Bath,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HoD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Political Science, Rajiv Gandhi University, along with education officials, representatives of the Arunachal Teachers’ Association and teachers from across the district.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 xml:space="preserve">Addressing the gathering, the MLA appreciated DDSE T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Tara and the organizing team for conducting the mega celebration, which, he described as the first-of-its-kind initiative in the district.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>Describing teaching as one of the noblest professions, the MLA said that the success of a teacher should not be measured merely by the academic achievements of students, but also by the values, character and sense of responsibility they develop. He observed that even if a single student emerges as a successful and responsible individual with sound character, it is a significant achievement for the teacher.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Vivek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called upon teachers to strive for excellence, dedication and integrity in discharge of their duties. He also urged them to actively contribute to the socio-cultural development of society and participate constructively in public and political affairs with the objective of bringing about a positive impact in the community.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 xml:space="preserve">Prof Bath, in his address, called upon teachers to be sincere to </w:t>
      </w:r>
      <w:proofErr w:type="gramStart"/>
      <w:r w:rsidRPr="006555BB">
        <w:rPr>
          <w:rFonts w:ascii="Arial" w:hAnsi="Arial" w:cs="Arial"/>
          <w:sz w:val="24"/>
          <w:szCs w:val="24"/>
          <w:lang w:eastAsia="en-GB"/>
        </w:rPr>
        <w:t>themselves</w:t>
      </w:r>
      <w:proofErr w:type="gramEnd"/>
      <w:r w:rsidRPr="006555BB">
        <w:rPr>
          <w:rFonts w:ascii="Arial" w:hAnsi="Arial" w:cs="Arial"/>
          <w:sz w:val="24"/>
          <w:szCs w:val="24"/>
          <w:lang w:eastAsia="en-GB"/>
        </w:rPr>
        <w:t>, to the subjects they teach, to their students and to society. He emphasized that the responsibility of a teacher extends beyond academic instruction and includes attending to the psychological and emotional well-being of students and, wherever possible, supporting those facing personal or financial difficulties.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>Citing instances where a simple act of kindness by a teacher had made a lasting difference in a student’s life, Prof Bath urged teachers to closely monitor the mental, emotional and overall development of their students.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>The DDSE and R K Rob, president of the District Unit of the Arunachal Teachers’ Association, highlighted the important role of teachers in strengthening the education system and shaping the future of the younger generation.</w:t>
      </w:r>
    </w:p>
    <w:p w:rsidR="006555BB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 xml:space="preserve">Adding a student’s perspective to the celebration,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Chukhu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Namchum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, a Class X student of B K Mission School,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Midpu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Doimukh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>, delivered a speech on the significance of Teachers’ Day and the role of teachers in bringing about positive change in the lives of students.</w:t>
      </w:r>
    </w:p>
    <w:p w:rsidR="000269E3" w:rsidRPr="006555BB" w:rsidRDefault="006555BB" w:rsidP="006555BB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6555BB">
        <w:rPr>
          <w:rFonts w:ascii="Arial" w:hAnsi="Arial" w:cs="Arial"/>
          <w:sz w:val="24"/>
          <w:szCs w:val="24"/>
          <w:lang w:eastAsia="en-GB"/>
        </w:rPr>
        <w:t xml:space="preserve">The teachers who were honoured included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Jomya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Loya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Balijan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Tam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Tapa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Sagalee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Churchill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Tana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Tara (GHSS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Kimin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Bai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Bengia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(PM SHRI 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Doimukh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Nabam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Kamen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(PM SHRI 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Doimukh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Ramesh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Gollo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(GHSS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Balijan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Sudhir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Kr Singh (GSS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Mengio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Nabam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Nacho (GSS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Nimté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Tame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Negi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(GUPS PTC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Banderdewa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Tame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Taram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(GUPS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Hawa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Camp),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Narayan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Teron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(GPS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Chakma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-I,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Balijan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Tarh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Noma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(GSS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Mengio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Taw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Taram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(PM SHRI GRS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Nakar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Tana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Tani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(GSS Toru), Tame Robinson (GPS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Lichi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), and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Nyarum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Sonari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Tacho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 xml:space="preserve"> (GUPS </w:t>
      </w:r>
      <w:proofErr w:type="spellStart"/>
      <w:r w:rsidRPr="006555BB">
        <w:rPr>
          <w:rFonts w:ascii="Arial" w:hAnsi="Arial" w:cs="Arial"/>
          <w:sz w:val="24"/>
          <w:szCs w:val="24"/>
          <w:lang w:eastAsia="en-GB"/>
        </w:rPr>
        <w:t>Emchi</w:t>
      </w:r>
      <w:proofErr w:type="spellEnd"/>
      <w:r w:rsidRPr="006555BB">
        <w:rPr>
          <w:rFonts w:ascii="Arial" w:hAnsi="Arial" w:cs="Arial"/>
          <w:sz w:val="24"/>
          <w:szCs w:val="24"/>
          <w:lang w:eastAsia="en-GB"/>
        </w:rPr>
        <w:t>). (DIPRO)</w:t>
      </w:r>
    </w:p>
    <w:sectPr w:rsidR="000269E3" w:rsidRPr="006555BB" w:rsidSect="00026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55BB"/>
    <w:rsid w:val="000269E3"/>
    <w:rsid w:val="00655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9E3"/>
  </w:style>
  <w:style w:type="paragraph" w:styleId="Heading1">
    <w:name w:val="heading 1"/>
    <w:basedOn w:val="Normal"/>
    <w:link w:val="Heading1Char"/>
    <w:uiPriority w:val="9"/>
    <w:qFormat/>
    <w:rsid w:val="006555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5B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555B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5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1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378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954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86679">
              <w:marLeft w:val="0"/>
              <w:marRight w:val="0"/>
              <w:marTop w:val="0"/>
              <w:marBottom w:val="10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426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COMPUTER</dc:creator>
  <cp:lastModifiedBy>PERSONAL COMPUTER</cp:lastModifiedBy>
  <cp:revision>1</cp:revision>
  <dcterms:created xsi:type="dcterms:W3CDTF">2026-09-06T04:09:00Z</dcterms:created>
  <dcterms:modified xsi:type="dcterms:W3CDTF">2026-09-06T04:20:00Z</dcterms:modified>
</cp:coreProperties>
</file>