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BE8" w:rsidRPr="00CA6BE8" w:rsidRDefault="00CA6BE8" w:rsidP="00CA6BE8">
      <w:pPr>
        <w:pStyle w:val="NoSpacing"/>
        <w:jc w:val="both"/>
        <w:rPr>
          <w:rFonts w:ascii="Arial" w:hAnsi="Arial" w:cs="Arial"/>
          <w:b/>
          <w:kern w:val="36"/>
          <w:lang w:eastAsia="en-US"/>
        </w:rPr>
      </w:pPr>
      <w:proofErr w:type="spellStart"/>
      <w:r w:rsidRPr="00CA6BE8">
        <w:rPr>
          <w:rFonts w:ascii="Arial" w:hAnsi="Arial" w:cs="Arial"/>
          <w:b/>
          <w:kern w:val="36"/>
          <w:lang w:eastAsia="en-US"/>
        </w:rPr>
        <w:t>Dy</w:t>
      </w:r>
      <w:proofErr w:type="spellEnd"/>
      <w:r w:rsidRPr="00CA6BE8">
        <w:rPr>
          <w:rFonts w:ascii="Arial" w:hAnsi="Arial" w:cs="Arial"/>
          <w:b/>
          <w:kern w:val="36"/>
          <w:lang w:eastAsia="en-US"/>
        </w:rPr>
        <w:t xml:space="preserve"> CM stresses for 'intensified, shared' efforts for protection of rivers, biodiversity and cultural heritage</w:t>
      </w:r>
    </w:p>
    <w:p w:rsidR="00CA6BE8" w:rsidRPr="00CA6BE8" w:rsidRDefault="00CA6BE8" w:rsidP="00CA6BE8">
      <w:pPr>
        <w:pStyle w:val="NoSpacing"/>
        <w:jc w:val="both"/>
        <w:rPr>
          <w:rFonts w:ascii="Arial" w:hAnsi="Arial" w:cs="Arial"/>
          <w:lang w:eastAsia="en-US"/>
        </w:rPr>
      </w:pPr>
      <w:r w:rsidRPr="00CA6BE8">
        <w:rPr>
          <w:rFonts w:ascii="Arial" w:hAnsi="Arial" w:cs="Arial"/>
          <w:b/>
          <w:lang w:eastAsia="en-US"/>
        </w:rPr>
        <w:t>NAMSAI, Sep 11:</w:t>
      </w:r>
      <w:r w:rsidRPr="00CA6BE8">
        <w:rPr>
          <w:rFonts w:ascii="Arial" w:hAnsi="Arial" w:cs="Arial"/>
          <w:lang w:eastAsia="en-US"/>
        </w:rPr>
        <w:t xml:space="preserve"> Deputy Chief Minister </w:t>
      </w:r>
      <w:proofErr w:type="spellStart"/>
      <w:r w:rsidRPr="00CA6BE8">
        <w:rPr>
          <w:rFonts w:ascii="Arial" w:hAnsi="Arial" w:cs="Arial"/>
          <w:lang w:eastAsia="en-US"/>
        </w:rPr>
        <w:t>Chowna</w:t>
      </w:r>
      <w:proofErr w:type="spellEnd"/>
      <w:r w:rsidRPr="00CA6BE8">
        <w:rPr>
          <w:rFonts w:ascii="Arial" w:hAnsi="Arial" w:cs="Arial"/>
          <w:lang w:eastAsia="en-US"/>
        </w:rPr>
        <w:t xml:space="preserve"> Mein has stressed for intensified shared efforts for protection of rivers, biodiversity and cultural heritage of the region.</w:t>
      </w:r>
    </w:p>
    <w:p w:rsidR="00CA6BE8" w:rsidRPr="00CA6BE8" w:rsidRDefault="00CA6BE8" w:rsidP="00CA6BE8">
      <w:pPr>
        <w:pStyle w:val="NoSpacing"/>
        <w:jc w:val="both"/>
        <w:rPr>
          <w:rFonts w:ascii="Arial" w:hAnsi="Arial" w:cs="Arial"/>
          <w:lang w:eastAsia="en-US"/>
        </w:rPr>
      </w:pPr>
      <w:r w:rsidRPr="00CA6BE8">
        <w:rPr>
          <w:rFonts w:ascii="Arial" w:hAnsi="Arial" w:cs="Arial"/>
          <w:lang w:eastAsia="en-US"/>
        </w:rPr>
        <w:t xml:space="preserve">The </w:t>
      </w:r>
      <w:proofErr w:type="spellStart"/>
      <w:r w:rsidRPr="00CA6BE8">
        <w:rPr>
          <w:rFonts w:ascii="Arial" w:hAnsi="Arial" w:cs="Arial"/>
          <w:lang w:eastAsia="en-US"/>
        </w:rPr>
        <w:t>Dy</w:t>
      </w:r>
      <w:proofErr w:type="spellEnd"/>
      <w:r w:rsidRPr="00CA6BE8">
        <w:rPr>
          <w:rFonts w:ascii="Arial" w:hAnsi="Arial" w:cs="Arial"/>
          <w:lang w:eastAsia="en-US"/>
        </w:rPr>
        <w:t xml:space="preserve"> CM stressed this today while joining the second edition of </w:t>
      </w:r>
      <w:proofErr w:type="spellStart"/>
      <w:r w:rsidRPr="00CA6BE8">
        <w:rPr>
          <w:rFonts w:ascii="Arial" w:hAnsi="Arial" w:cs="Arial"/>
          <w:lang w:eastAsia="en-US"/>
        </w:rPr>
        <w:t>Nadi</w:t>
      </w:r>
      <w:proofErr w:type="spellEnd"/>
      <w:r w:rsidRPr="00CA6BE8">
        <w:rPr>
          <w:rFonts w:ascii="Arial" w:hAnsi="Arial" w:cs="Arial"/>
          <w:lang w:eastAsia="en-US"/>
        </w:rPr>
        <w:t xml:space="preserve"> </w:t>
      </w:r>
      <w:proofErr w:type="spellStart"/>
      <w:r w:rsidRPr="00CA6BE8">
        <w:rPr>
          <w:rFonts w:ascii="Arial" w:hAnsi="Arial" w:cs="Arial"/>
          <w:lang w:eastAsia="en-US"/>
        </w:rPr>
        <w:t>Utsav</w:t>
      </w:r>
      <w:proofErr w:type="spellEnd"/>
      <w:r w:rsidRPr="00CA6BE8">
        <w:rPr>
          <w:rFonts w:ascii="Arial" w:hAnsi="Arial" w:cs="Arial"/>
          <w:lang w:eastAsia="en-US"/>
        </w:rPr>
        <w:t>, an initiative dedicated to the conservation of rivers, aquatic flora and fauna, and the rich biodiversity that sustains the region’s natural ecosystems.</w:t>
      </w:r>
    </w:p>
    <w:p w:rsidR="00CA6BE8" w:rsidRPr="00CA6BE8" w:rsidRDefault="00CA6BE8" w:rsidP="00CA6BE8">
      <w:pPr>
        <w:pStyle w:val="NoSpacing"/>
        <w:jc w:val="both"/>
        <w:rPr>
          <w:rFonts w:ascii="Arial" w:hAnsi="Arial" w:cs="Arial"/>
          <w:lang w:eastAsia="en-US"/>
        </w:rPr>
      </w:pPr>
      <w:r w:rsidRPr="00CA6BE8">
        <w:rPr>
          <w:rFonts w:ascii="Arial" w:hAnsi="Arial" w:cs="Arial"/>
          <w:lang w:eastAsia="en-US"/>
        </w:rPr>
        <w:t>Speaking on the occasion, Mein emphasized that rivers and streams are not merely sources of water but living ecosystems that support diverse forms of life and are deeply connected with the region’s history, culture and traditions. He added that the lifestyles of our tribal people are deeply associated with nature and we have lived with nature for ages, therefore efforts must be on to protect and conserve the water and forest.</w:t>
      </w:r>
    </w:p>
    <w:p w:rsidR="00CA6BE8" w:rsidRPr="00CA6BE8" w:rsidRDefault="00CA6BE8" w:rsidP="00CA6BE8">
      <w:pPr>
        <w:pStyle w:val="NoSpacing"/>
        <w:jc w:val="both"/>
        <w:rPr>
          <w:rFonts w:ascii="Arial" w:hAnsi="Arial" w:cs="Arial"/>
          <w:lang w:eastAsia="en-US"/>
        </w:rPr>
      </w:pPr>
      <w:r w:rsidRPr="00CA6BE8">
        <w:rPr>
          <w:rFonts w:ascii="Arial" w:hAnsi="Arial" w:cs="Arial"/>
          <w:lang w:eastAsia="en-US"/>
        </w:rPr>
        <w:t>He called for collective efforts towards the conservation of biodiversity, prevention of illegal fishing and hunting, and rejuvenation of water bodies.</w:t>
      </w:r>
    </w:p>
    <w:p w:rsidR="00CA6BE8" w:rsidRPr="00CA6BE8" w:rsidRDefault="00CA6BE8" w:rsidP="00CA6BE8">
      <w:pPr>
        <w:pStyle w:val="NoSpacing"/>
        <w:jc w:val="both"/>
        <w:rPr>
          <w:rFonts w:ascii="Arial" w:hAnsi="Arial" w:cs="Arial"/>
          <w:lang w:eastAsia="en-US"/>
        </w:rPr>
      </w:pPr>
      <w:r w:rsidRPr="00CA6BE8">
        <w:rPr>
          <w:rFonts w:ascii="Arial" w:hAnsi="Arial" w:cs="Arial"/>
          <w:lang w:eastAsia="en-US"/>
        </w:rPr>
        <w:t xml:space="preserve">Describing </w:t>
      </w:r>
      <w:proofErr w:type="spellStart"/>
      <w:r w:rsidRPr="00CA6BE8">
        <w:rPr>
          <w:rFonts w:ascii="Arial" w:hAnsi="Arial" w:cs="Arial"/>
          <w:lang w:eastAsia="en-US"/>
        </w:rPr>
        <w:t>Nadi</w:t>
      </w:r>
      <w:proofErr w:type="spellEnd"/>
      <w:r w:rsidRPr="00CA6BE8">
        <w:rPr>
          <w:rFonts w:ascii="Arial" w:hAnsi="Arial" w:cs="Arial"/>
          <w:lang w:eastAsia="en-US"/>
        </w:rPr>
        <w:t xml:space="preserve"> </w:t>
      </w:r>
      <w:proofErr w:type="spellStart"/>
      <w:r w:rsidRPr="00CA6BE8">
        <w:rPr>
          <w:rFonts w:ascii="Arial" w:hAnsi="Arial" w:cs="Arial"/>
          <w:lang w:eastAsia="en-US"/>
        </w:rPr>
        <w:t>Utsav</w:t>
      </w:r>
      <w:proofErr w:type="spellEnd"/>
      <w:r w:rsidRPr="00CA6BE8">
        <w:rPr>
          <w:rFonts w:ascii="Arial" w:hAnsi="Arial" w:cs="Arial"/>
          <w:lang w:eastAsia="en-US"/>
        </w:rPr>
        <w:t xml:space="preserve"> as a humble beginning, the </w:t>
      </w:r>
      <w:proofErr w:type="spellStart"/>
      <w:r w:rsidRPr="00CA6BE8">
        <w:rPr>
          <w:rFonts w:ascii="Arial" w:hAnsi="Arial" w:cs="Arial"/>
          <w:lang w:eastAsia="en-US"/>
        </w:rPr>
        <w:t>Dy</w:t>
      </w:r>
      <w:proofErr w:type="spellEnd"/>
      <w:r w:rsidRPr="00CA6BE8">
        <w:rPr>
          <w:rFonts w:ascii="Arial" w:hAnsi="Arial" w:cs="Arial"/>
          <w:lang w:eastAsia="en-US"/>
        </w:rPr>
        <w:t xml:space="preserve"> CM said the initiative reflects the vision and guidance of Prime Minister </w:t>
      </w:r>
      <w:proofErr w:type="spellStart"/>
      <w:r w:rsidRPr="00CA6BE8">
        <w:rPr>
          <w:rFonts w:ascii="Arial" w:hAnsi="Arial" w:cs="Arial"/>
          <w:lang w:eastAsia="en-US"/>
        </w:rPr>
        <w:t>Narendra</w:t>
      </w:r>
      <w:proofErr w:type="spellEnd"/>
      <w:r w:rsidRPr="00CA6BE8">
        <w:rPr>
          <w:rFonts w:ascii="Arial" w:hAnsi="Arial" w:cs="Arial"/>
          <w:lang w:eastAsia="en-US"/>
        </w:rPr>
        <w:t xml:space="preserve"> </w:t>
      </w:r>
      <w:proofErr w:type="spellStart"/>
      <w:r w:rsidRPr="00CA6BE8">
        <w:rPr>
          <w:rFonts w:ascii="Arial" w:hAnsi="Arial" w:cs="Arial"/>
          <w:lang w:eastAsia="en-US"/>
        </w:rPr>
        <w:t>Modi</w:t>
      </w:r>
      <w:proofErr w:type="spellEnd"/>
      <w:r w:rsidRPr="00CA6BE8">
        <w:rPr>
          <w:rFonts w:ascii="Arial" w:hAnsi="Arial" w:cs="Arial"/>
          <w:lang w:eastAsia="en-US"/>
        </w:rPr>
        <w:t xml:space="preserve"> towards rejuvenating and strengthening our ecosystems. He expressed confidence that with greater public participation, </w:t>
      </w:r>
      <w:proofErr w:type="spellStart"/>
      <w:r w:rsidRPr="00CA6BE8">
        <w:rPr>
          <w:rFonts w:ascii="Arial" w:hAnsi="Arial" w:cs="Arial"/>
          <w:lang w:eastAsia="en-US"/>
        </w:rPr>
        <w:t>Nadi</w:t>
      </w:r>
      <w:proofErr w:type="spellEnd"/>
      <w:r w:rsidRPr="00CA6BE8">
        <w:rPr>
          <w:rFonts w:ascii="Arial" w:hAnsi="Arial" w:cs="Arial"/>
          <w:lang w:eastAsia="en-US"/>
        </w:rPr>
        <w:t xml:space="preserve"> </w:t>
      </w:r>
      <w:proofErr w:type="spellStart"/>
      <w:r w:rsidRPr="00CA6BE8">
        <w:rPr>
          <w:rFonts w:ascii="Arial" w:hAnsi="Arial" w:cs="Arial"/>
          <w:lang w:eastAsia="en-US"/>
        </w:rPr>
        <w:t>Utsav</w:t>
      </w:r>
      <w:proofErr w:type="spellEnd"/>
      <w:r w:rsidRPr="00CA6BE8">
        <w:rPr>
          <w:rFonts w:ascii="Arial" w:hAnsi="Arial" w:cs="Arial"/>
          <w:lang w:eastAsia="en-US"/>
        </w:rPr>
        <w:t xml:space="preserve"> would be expanded and organized on a much larger scale in the coming years.</w:t>
      </w:r>
    </w:p>
    <w:p w:rsidR="00CA6BE8" w:rsidRPr="00CA6BE8" w:rsidRDefault="00CA6BE8" w:rsidP="00CA6BE8">
      <w:pPr>
        <w:pStyle w:val="NoSpacing"/>
        <w:jc w:val="both"/>
        <w:rPr>
          <w:rFonts w:ascii="Arial" w:hAnsi="Arial" w:cs="Arial"/>
          <w:lang w:eastAsia="en-US"/>
        </w:rPr>
      </w:pPr>
      <w:r w:rsidRPr="00CA6BE8">
        <w:rPr>
          <w:rFonts w:ascii="Arial" w:hAnsi="Arial" w:cs="Arial"/>
          <w:lang w:eastAsia="en-US"/>
        </w:rPr>
        <w:t xml:space="preserve">The culmination of the festival at </w:t>
      </w:r>
      <w:proofErr w:type="spellStart"/>
      <w:r w:rsidRPr="00CA6BE8">
        <w:rPr>
          <w:rFonts w:ascii="Arial" w:hAnsi="Arial" w:cs="Arial"/>
          <w:lang w:eastAsia="en-US"/>
        </w:rPr>
        <w:t>TaKonmu</w:t>
      </w:r>
      <w:proofErr w:type="spellEnd"/>
      <w:r w:rsidRPr="00CA6BE8">
        <w:rPr>
          <w:rFonts w:ascii="Arial" w:hAnsi="Arial" w:cs="Arial"/>
          <w:lang w:eastAsia="en-US"/>
        </w:rPr>
        <w:t xml:space="preserve">, also known as </w:t>
      </w:r>
      <w:proofErr w:type="spellStart"/>
      <w:r w:rsidRPr="00CA6BE8">
        <w:rPr>
          <w:rFonts w:ascii="Arial" w:hAnsi="Arial" w:cs="Arial"/>
          <w:lang w:eastAsia="en-US"/>
        </w:rPr>
        <w:t>Tungnamphi</w:t>
      </w:r>
      <w:proofErr w:type="spellEnd"/>
      <w:r w:rsidRPr="00CA6BE8">
        <w:rPr>
          <w:rFonts w:ascii="Arial" w:hAnsi="Arial" w:cs="Arial"/>
          <w:lang w:eastAsia="en-US"/>
        </w:rPr>
        <w:t xml:space="preserve"> at </w:t>
      </w:r>
      <w:proofErr w:type="spellStart"/>
      <w:r w:rsidRPr="00CA6BE8">
        <w:rPr>
          <w:rFonts w:ascii="Arial" w:hAnsi="Arial" w:cs="Arial"/>
          <w:lang w:eastAsia="en-US"/>
        </w:rPr>
        <w:t>Noichenam</w:t>
      </w:r>
      <w:proofErr w:type="spellEnd"/>
      <w:r w:rsidRPr="00CA6BE8">
        <w:rPr>
          <w:rFonts w:ascii="Arial" w:hAnsi="Arial" w:cs="Arial"/>
          <w:lang w:eastAsia="en-US"/>
        </w:rPr>
        <w:t xml:space="preserve"> (</w:t>
      </w:r>
      <w:proofErr w:type="spellStart"/>
      <w:r w:rsidRPr="00CA6BE8">
        <w:rPr>
          <w:rFonts w:ascii="Arial" w:hAnsi="Arial" w:cs="Arial"/>
          <w:lang w:eastAsia="en-US"/>
        </w:rPr>
        <w:t>Tengapani</w:t>
      </w:r>
      <w:proofErr w:type="spellEnd"/>
      <w:r w:rsidRPr="00CA6BE8">
        <w:rPr>
          <w:rFonts w:ascii="Arial" w:hAnsi="Arial" w:cs="Arial"/>
          <w:lang w:eastAsia="en-US"/>
        </w:rPr>
        <w:t xml:space="preserve">), holds deep cultural and historical significance. The sacred site has long been associated with the Tai </w:t>
      </w:r>
      <w:proofErr w:type="spellStart"/>
      <w:r w:rsidRPr="00CA6BE8">
        <w:rPr>
          <w:rFonts w:ascii="Arial" w:hAnsi="Arial" w:cs="Arial"/>
          <w:lang w:eastAsia="en-US"/>
        </w:rPr>
        <w:t>Khamti</w:t>
      </w:r>
      <w:proofErr w:type="spellEnd"/>
      <w:r w:rsidRPr="00CA6BE8">
        <w:rPr>
          <w:rFonts w:ascii="Arial" w:hAnsi="Arial" w:cs="Arial"/>
          <w:lang w:eastAsia="en-US"/>
        </w:rPr>
        <w:t xml:space="preserve"> community, serving as a place of worship and prayer, as well as an important historic route for trade and barter with </w:t>
      </w:r>
      <w:proofErr w:type="spellStart"/>
      <w:r w:rsidRPr="00CA6BE8">
        <w:rPr>
          <w:rFonts w:ascii="Arial" w:hAnsi="Arial" w:cs="Arial"/>
          <w:lang w:eastAsia="en-US"/>
        </w:rPr>
        <w:t>Sadiya</w:t>
      </w:r>
      <w:proofErr w:type="spellEnd"/>
      <w:r w:rsidRPr="00CA6BE8">
        <w:rPr>
          <w:rFonts w:ascii="Arial" w:hAnsi="Arial" w:cs="Arial"/>
          <w:lang w:eastAsia="en-US"/>
        </w:rPr>
        <w:t>.</w:t>
      </w:r>
    </w:p>
    <w:p w:rsidR="00CA6BE8" w:rsidRPr="00CA6BE8" w:rsidRDefault="00CA6BE8" w:rsidP="00CA6BE8">
      <w:pPr>
        <w:pStyle w:val="NoSpacing"/>
        <w:jc w:val="both"/>
        <w:rPr>
          <w:rFonts w:ascii="Arial" w:hAnsi="Arial" w:cs="Arial"/>
          <w:lang w:eastAsia="en-US"/>
        </w:rPr>
      </w:pPr>
      <w:r w:rsidRPr="00CA6BE8">
        <w:rPr>
          <w:rFonts w:ascii="Arial" w:hAnsi="Arial" w:cs="Arial"/>
          <w:lang w:eastAsia="en-US"/>
        </w:rPr>
        <w:t xml:space="preserve">Moreover, the </w:t>
      </w:r>
      <w:proofErr w:type="spellStart"/>
      <w:r w:rsidRPr="00CA6BE8">
        <w:rPr>
          <w:rFonts w:ascii="Arial" w:hAnsi="Arial" w:cs="Arial"/>
          <w:lang w:eastAsia="en-US"/>
        </w:rPr>
        <w:t>Dy</w:t>
      </w:r>
      <w:proofErr w:type="spellEnd"/>
      <w:r w:rsidRPr="00CA6BE8">
        <w:rPr>
          <w:rFonts w:ascii="Arial" w:hAnsi="Arial" w:cs="Arial"/>
          <w:lang w:eastAsia="en-US"/>
        </w:rPr>
        <w:t xml:space="preserve"> CM stressed that conservation efforts must go beyond protecting the natural environment and must also encompass the preservation of the cultural heritage, traditions and historical connections that have evolved alongside the region’s rivers and waterways.</w:t>
      </w:r>
    </w:p>
    <w:p w:rsidR="00CA6BE8" w:rsidRPr="00CA6BE8" w:rsidRDefault="00CA6BE8" w:rsidP="00CA6BE8">
      <w:pPr>
        <w:pStyle w:val="NoSpacing"/>
        <w:jc w:val="both"/>
        <w:rPr>
          <w:rFonts w:ascii="Arial" w:hAnsi="Arial" w:cs="Arial"/>
          <w:lang w:eastAsia="en-US"/>
        </w:rPr>
      </w:pPr>
      <w:r w:rsidRPr="00CA6BE8">
        <w:rPr>
          <w:rFonts w:ascii="Arial" w:hAnsi="Arial" w:cs="Arial"/>
          <w:lang w:eastAsia="en-US"/>
        </w:rPr>
        <w:t>He urged all stakeholders and the people to work together towards safeguarding the region’s rivers, aquatic biodiversity and cultural heritage for future generations.</w:t>
      </w:r>
    </w:p>
    <w:p w:rsidR="00C85474" w:rsidRPr="00CA6BE8" w:rsidRDefault="00CA6BE8" w:rsidP="00CA6BE8">
      <w:pPr>
        <w:pStyle w:val="NoSpacing"/>
        <w:jc w:val="both"/>
        <w:rPr>
          <w:rFonts w:ascii="Arial" w:hAnsi="Arial" w:cs="Arial"/>
          <w:lang w:eastAsia="en-US"/>
        </w:rPr>
      </w:pPr>
      <w:r w:rsidRPr="00CA6BE8">
        <w:rPr>
          <w:rFonts w:ascii="Arial" w:hAnsi="Arial" w:cs="Arial"/>
          <w:lang w:eastAsia="en-US"/>
        </w:rPr>
        <w:t xml:space="preserve">The event was also attended by ZPC </w:t>
      </w:r>
      <w:proofErr w:type="spellStart"/>
      <w:r w:rsidRPr="00CA6BE8">
        <w:rPr>
          <w:rFonts w:ascii="Arial" w:hAnsi="Arial" w:cs="Arial"/>
          <w:lang w:eastAsia="en-US"/>
        </w:rPr>
        <w:t>Namsai</w:t>
      </w:r>
      <w:proofErr w:type="spellEnd"/>
      <w:r w:rsidRPr="00CA6BE8">
        <w:rPr>
          <w:rFonts w:ascii="Arial" w:hAnsi="Arial" w:cs="Arial"/>
          <w:lang w:eastAsia="en-US"/>
        </w:rPr>
        <w:t xml:space="preserve"> </w:t>
      </w:r>
      <w:proofErr w:type="spellStart"/>
      <w:r w:rsidRPr="00CA6BE8">
        <w:rPr>
          <w:rFonts w:ascii="Arial" w:hAnsi="Arial" w:cs="Arial"/>
          <w:lang w:eastAsia="en-US"/>
        </w:rPr>
        <w:t>Chau</w:t>
      </w:r>
      <w:proofErr w:type="spellEnd"/>
      <w:r w:rsidRPr="00CA6BE8">
        <w:rPr>
          <w:rFonts w:ascii="Arial" w:hAnsi="Arial" w:cs="Arial"/>
          <w:lang w:eastAsia="en-US"/>
        </w:rPr>
        <w:t xml:space="preserve"> </w:t>
      </w:r>
      <w:proofErr w:type="spellStart"/>
      <w:r w:rsidRPr="00CA6BE8">
        <w:rPr>
          <w:rFonts w:ascii="Arial" w:hAnsi="Arial" w:cs="Arial"/>
          <w:lang w:eastAsia="en-US"/>
        </w:rPr>
        <w:t>Sujana</w:t>
      </w:r>
      <w:proofErr w:type="spellEnd"/>
      <w:r w:rsidRPr="00CA6BE8">
        <w:rPr>
          <w:rFonts w:ascii="Arial" w:hAnsi="Arial" w:cs="Arial"/>
          <w:lang w:eastAsia="en-US"/>
        </w:rPr>
        <w:t xml:space="preserve"> </w:t>
      </w:r>
      <w:proofErr w:type="spellStart"/>
      <w:r w:rsidRPr="00CA6BE8">
        <w:rPr>
          <w:rFonts w:ascii="Arial" w:hAnsi="Arial" w:cs="Arial"/>
          <w:lang w:eastAsia="en-US"/>
        </w:rPr>
        <w:t>Namchoom</w:t>
      </w:r>
      <w:proofErr w:type="spellEnd"/>
      <w:r w:rsidRPr="00CA6BE8">
        <w:rPr>
          <w:rFonts w:ascii="Arial" w:hAnsi="Arial" w:cs="Arial"/>
          <w:lang w:eastAsia="en-US"/>
        </w:rPr>
        <w:t xml:space="preserve">, DC </w:t>
      </w:r>
      <w:proofErr w:type="spellStart"/>
      <w:r w:rsidRPr="00CA6BE8">
        <w:rPr>
          <w:rFonts w:ascii="Arial" w:hAnsi="Arial" w:cs="Arial"/>
          <w:lang w:eastAsia="en-US"/>
        </w:rPr>
        <w:t>Namsai</w:t>
      </w:r>
      <w:proofErr w:type="spellEnd"/>
      <w:r w:rsidRPr="00CA6BE8">
        <w:rPr>
          <w:rFonts w:ascii="Arial" w:hAnsi="Arial" w:cs="Arial"/>
          <w:lang w:eastAsia="en-US"/>
        </w:rPr>
        <w:t xml:space="preserve"> </w:t>
      </w:r>
      <w:proofErr w:type="spellStart"/>
      <w:r w:rsidRPr="00CA6BE8">
        <w:rPr>
          <w:rFonts w:ascii="Arial" w:hAnsi="Arial" w:cs="Arial"/>
          <w:lang w:eastAsia="en-US"/>
        </w:rPr>
        <w:t>Lobsang</w:t>
      </w:r>
      <w:proofErr w:type="spellEnd"/>
      <w:r w:rsidRPr="00CA6BE8">
        <w:rPr>
          <w:rFonts w:ascii="Arial" w:hAnsi="Arial" w:cs="Arial"/>
          <w:lang w:eastAsia="en-US"/>
        </w:rPr>
        <w:t xml:space="preserve"> </w:t>
      </w:r>
      <w:proofErr w:type="spellStart"/>
      <w:r w:rsidRPr="00CA6BE8">
        <w:rPr>
          <w:rFonts w:ascii="Arial" w:hAnsi="Arial" w:cs="Arial"/>
          <w:lang w:eastAsia="en-US"/>
        </w:rPr>
        <w:t>Tsering</w:t>
      </w:r>
      <w:proofErr w:type="spellEnd"/>
      <w:r w:rsidRPr="00CA6BE8">
        <w:rPr>
          <w:rFonts w:ascii="Arial" w:hAnsi="Arial" w:cs="Arial"/>
          <w:lang w:eastAsia="en-US"/>
        </w:rPr>
        <w:t>, monks, community leaders and youths. (</w:t>
      </w:r>
      <w:proofErr w:type="spellStart"/>
      <w:r w:rsidRPr="00CA6BE8">
        <w:rPr>
          <w:rFonts w:ascii="Arial" w:hAnsi="Arial" w:cs="Arial"/>
          <w:lang w:eastAsia="en-US"/>
        </w:rPr>
        <w:t>Dy</w:t>
      </w:r>
      <w:proofErr w:type="spellEnd"/>
      <w:r w:rsidRPr="00CA6BE8">
        <w:rPr>
          <w:rFonts w:ascii="Arial" w:hAnsi="Arial" w:cs="Arial"/>
          <w:lang w:eastAsia="en-US"/>
        </w:rPr>
        <w:t xml:space="preserve"> CM’s Media Cell) </w:t>
      </w:r>
    </w:p>
    <w:sectPr w:rsidR="00C85474" w:rsidRPr="00CA6BE8" w:rsidSect="00C8547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compat>
    <w:applyBreakingRules/>
  </w:compat>
  <w:rsids>
    <w:rsidRoot w:val="00CA6BE8"/>
    <w:rsid w:val="001B4C9C"/>
    <w:rsid w:val="005C6AFF"/>
    <w:rsid w:val="00C85474"/>
    <w:rsid w:val="00CA6B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FF"/>
    <w:rPr>
      <w:sz w:val="24"/>
      <w:szCs w:val="24"/>
      <w:lang w:eastAsia="zh-CN"/>
    </w:rPr>
  </w:style>
  <w:style w:type="paragraph" w:styleId="Heading1">
    <w:name w:val="heading 1"/>
    <w:basedOn w:val="Normal"/>
    <w:link w:val="Heading1Char"/>
    <w:uiPriority w:val="9"/>
    <w:qFormat/>
    <w:rsid w:val="00CA6BE8"/>
    <w:pPr>
      <w:spacing w:before="100" w:beforeAutospacing="1" w:after="100" w:afterAutospacing="1"/>
      <w:outlineLvl w:val="0"/>
    </w:pPr>
    <w:rPr>
      <w:rFonts w:eastAsia="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AFF"/>
    <w:pPr>
      <w:ind w:left="720"/>
      <w:contextualSpacing/>
    </w:pPr>
  </w:style>
  <w:style w:type="character" w:customStyle="1" w:styleId="Heading1Char">
    <w:name w:val="Heading 1 Char"/>
    <w:basedOn w:val="DefaultParagraphFont"/>
    <w:link w:val="Heading1"/>
    <w:uiPriority w:val="9"/>
    <w:rsid w:val="00CA6BE8"/>
    <w:rPr>
      <w:rFonts w:eastAsia="Times New Roman"/>
      <w:b/>
      <w:bCs/>
      <w:kern w:val="36"/>
      <w:sz w:val="48"/>
      <w:szCs w:val="48"/>
    </w:rPr>
  </w:style>
  <w:style w:type="paragraph" w:styleId="NormalWeb">
    <w:name w:val="Normal (Web)"/>
    <w:basedOn w:val="Normal"/>
    <w:uiPriority w:val="99"/>
    <w:semiHidden/>
    <w:unhideWhenUsed/>
    <w:rsid w:val="00CA6BE8"/>
    <w:pPr>
      <w:spacing w:before="100" w:beforeAutospacing="1" w:after="100" w:afterAutospacing="1"/>
    </w:pPr>
    <w:rPr>
      <w:rFonts w:eastAsia="Times New Roman"/>
      <w:lang w:eastAsia="en-US"/>
    </w:rPr>
  </w:style>
  <w:style w:type="paragraph" w:styleId="NoSpacing">
    <w:name w:val="No Spacing"/>
    <w:uiPriority w:val="1"/>
    <w:qFormat/>
    <w:rsid w:val="00CA6BE8"/>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1506901488">
      <w:bodyDiv w:val="1"/>
      <w:marLeft w:val="0"/>
      <w:marRight w:val="0"/>
      <w:marTop w:val="0"/>
      <w:marBottom w:val="0"/>
      <w:divBdr>
        <w:top w:val="none" w:sz="0" w:space="0" w:color="auto"/>
        <w:left w:val="none" w:sz="0" w:space="0" w:color="auto"/>
        <w:bottom w:val="none" w:sz="0" w:space="0" w:color="auto"/>
        <w:right w:val="none" w:sz="0" w:space="0" w:color="auto"/>
      </w:divBdr>
      <w:divsChild>
        <w:div w:id="1604846673">
          <w:marLeft w:val="0"/>
          <w:marRight w:val="0"/>
          <w:marTop w:val="0"/>
          <w:marBottom w:val="804"/>
          <w:divBdr>
            <w:top w:val="none" w:sz="0" w:space="0" w:color="auto"/>
            <w:left w:val="none" w:sz="0" w:space="0" w:color="auto"/>
            <w:bottom w:val="none" w:sz="0" w:space="0" w:color="auto"/>
            <w:right w:val="none" w:sz="0" w:space="0" w:color="auto"/>
          </w:divBdr>
          <w:divsChild>
            <w:div w:id="1301303611">
              <w:marLeft w:val="0"/>
              <w:marRight w:val="0"/>
              <w:marTop w:val="0"/>
              <w:marBottom w:val="0"/>
              <w:divBdr>
                <w:top w:val="none" w:sz="0" w:space="0" w:color="auto"/>
                <w:left w:val="none" w:sz="0" w:space="0" w:color="auto"/>
                <w:bottom w:val="none" w:sz="0" w:space="0" w:color="auto"/>
                <w:right w:val="none" w:sz="0" w:space="0" w:color="auto"/>
              </w:divBdr>
            </w:div>
          </w:divsChild>
        </w:div>
        <w:div w:id="1646547132">
          <w:marLeft w:val="-251"/>
          <w:marRight w:val="-251"/>
          <w:marTop w:val="0"/>
          <w:marBottom w:val="0"/>
          <w:divBdr>
            <w:top w:val="none" w:sz="0" w:space="0" w:color="auto"/>
            <w:left w:val="none" w:sz="0" w:space="0" w:color="auto"/>
            <w:bottom w:val="none" w:sz="0" w:space="0" w:color="auto"/>
            <w:right w:val="none" w:sz="0" w:space="0" w:color="auto"/>
          </w:divBdr>
          <w:divsChild>
            <w:div w:id="1533491510">
              <w:marLeft w:val="0"/>
              <w:marRight w:val="0"/>
              <w:marTop w:val="0"/>
              <w:marBottom w:val="1206"/>
              <w:divBdr>
                <w:top w:val="none" w:sz="0" w:space="0" w:color="auto"/>
                <w:left w:val="none" w:sz="0" w:space="0" w:color="auto"/>
                <w:bottom w:val="none" w:sz="0" w:space="0" w:color="auto"/>
                <w:right w:val="none" w:sz="0" w:space="0" w:color="auto"/>
              </w:divBdr>
              <w:divsChild>
                <w:div w:id="847870073">
                  <w:marLeft w:val="0"/>
                  <w:marRight w:val="0"/>
                  <w:marTop w:val="0"/>
                  <w:marBottom w:val="670"/>
                  <w:divBdr>
                    <w:top w:val="none" w:sz="0" w:space="0" w:color="auto"/>
                    <w:left w:val="none" w:sz="0" w:space="0" w:color="auto"/>
                    <w:bottom w:val="none" w:sz="0" w:space="0" w:color="auto"/>
                    <w:right w:val="none" w:sz="0" w:space="0" w:color="auto"/>
                  </w:divBdr>
                  <w:divsChild>
                    <w:div w:id="82687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2008</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2026-09-12T04:34:00Z</dcterms:created>
  <dcterms:modified xsi:type="dcterms:W3CDTF">2026-09-12T04:35:00Z</dcterms:modified>
</cp:coreProperties>
</file>