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847" w:rsidRPr="00641847" w:rsidRDefault="00641847" w:rsidP="00641847">
      <w:pPr>
        <w:pStyle w:val="NoSpacing"/>
        <w:jc w:val="center"/>
        <w:rPr>
          <w:b/>
          <w:bCs/>
          <w:sz w:val="24"/>
          <w:szCs w:val="24"/>
        </w:rPr>
      </w:pPr>
      <w:r w:rsidRPr="00641847">
        <w:rPr>
          <w:b/>
          <w:bCs/>
          <w:sz w:val="40"/>
          <w:szCs w:val="24"/>
        </w:rPr>
        <w:t xml:space="preserve">Review meeting on Special Intensive Revision of Electoral Rolls-2026 held in East </w:t>
      </w:r>
      <w:proofErr w:type="spellStart"/>
      <w:r w:rsidRPr="00641847">
        <w:rPr>
          <w:b/>
          <w:bCs/>
          <w:sz w:val="40"/>
          <w:szCs w:val="24"/>
        </w:rPr>
        <w:t>Kameng</w:t>
      </w:r>
      <w:proofErr w:type="spellEnd"/>
    </w:p>
    <w:p w:rsidR="00641847" w:rsidRPr="00641847" w:rsidRDefault="00641847" w:rsidP="00641847">
      <w:pPr>
        <w:pStyle w:val="NoSpacing"/>
        <w:jc w:val="both"/>
        <w:rPr>
          <w:sz w:val="24"/>
          <w:szCs w:val="24"/>
        </w:rPr>
      </w:pPr>
      <w:proofErr w:type="spellStart"/>
      <w:r w:rsidRPr="00641847">
        <w:rPr>
          <w:b/>
          <w:bCs/>
          <w:sz w:val="24"/>
          <w:szCs w:val="24"/>
        </w:rPr>
        <w:t>Seppa</w:t>
      </w:r>
      <w:proofErr w:type="spellEnd"/>
      <w:r w:rsidRPr="00641847">
        <w:rPr>
          <w:b/>
          <w:bCs/>
          <w:sz w:val="24"/>
          <w:szCs w:val="24"/>
        </w:rPr>
        <w:t>, Aug 19:</w:t>
      </w:r>
      <w:r w:rsidRPr="00641847">
        <w:rPr>
          <w:sz w:val="24"/>
          <w:szCs w:val="24"/>
        </w:rPr>
        <w:t xml:space="preserve"> A review meeting on the Special Intensive Revision (SIR) of Electoral Rolls-2026 was held at the </w:t>
      </w:r>
      <w:proofErr w:type="spellStart"/>
      <w:r w:rsidRPr="00641847">
        <w:rPr>
          <w:sz w:val="24"/>
          <w:szCs w:val="24"/>
        </w:rPr>
        <w:t>Abo</w:t>
      </w:r>
      <w:proofErr w:type="spellEnd"/>
      <w:r w:rsidRPr="00641847">
        <w:rPr>
          <w:sz w:val="24"/>
          <w:szCs w:val="24"/>
        </w:rPr>
        <w:t xml:space="preserve"> </w:t>
      </w:r>
      <w:proofErr w:type="spellStart"/>
      <w:r w:rsidRPr="00641847">
        <w:rPr>
          <w:sz w:val="24"/>
          <w:szCs w:val="24"/>
        </w:rPr>
        <w:t>Tani</w:t>
      </w:r>
      <w:proofErr w:type="spellEnd"/>
      <w:r w:rsidRPr="00641847">
        <w:rPr>
          <w:sz w:val="24"/>
          <w:szCs w:val="24"/>
        </w:rPr>
        <w:t xml:space="preserve"> Conference Hall, District Secretariat, </w:t>
      </w:r>
      <w:proofErr w:type="spellStart"/>
      <w:r w:rsidRPr="00641847">
        <w:rPr>
          <w:sz w:val="24"/>
          <w:szCs w:val="24"/>
        </w:rPr>
        <w:t>Seppa</w:t>
      </w:r>
      <w:proofErr w:type="spellEnd"/>
      <w:r w:rsidRPr="00641847">
        <w:rPr>
          <w:sz w:val="24"/>
          <w:szCs w:val="24"/>
        </w:rPr>
        <w:t xml:space="preserve">, under the chairpersonship of </w:t>
      </w:r>
      <w:proofErr w:type="spellStart"/>
      <w:r w:rsidRPr="00641847">
        <w:rPr>
          <w:sz w:val="24"/>
          <w:szCs w:val="24"/>
        </w:rPr>
        <w:t>Smti</w:t>
      </w:r>
      <w:proofErr w:type="spellEnd"/>
      <w:r w:rsidRPr="00641847">
        <w:rPr>
          <w:sz w:val="24"/>
          <w:szCs w:val="24"/>
        </w:rPr>
        <w:t xml:space="preserve">. Y. W. </w:t>
      </w:r>
      <w:proofErr w:type="spellStart"/>
      <w:r w:rsidRPr="00641847">
        <w:rPr>
          <w:sz w:val="24"/>
          <w:szCs w:val="24"/>
        </w:rPr>
        <w:t>Ringu</w:t>
      </w:r>
      <w:proofErr w:type="spellEnd"/>
      <w:r w:rsidRPr="00641847">
        <w:rPr>
          <w:sz w:val="24"/>
          <w:szCs w:val="24"/>
        </w:rPr>
        <w:t xml:space="preserve">, IAS, Commissioner (Finance) and Electoral Roll Observer, East </w:t>
      </w:r>
      <w:proofErr w:type="spellStart"/>
      <w:r w:rsidRPr="00641847">
        <w:rPr>
          <w:sz w:val="24"/>
          <w:szCs w:val="24"/>
        </w:rPr>
        <w:t>Kameng</w:t>
      </w:r>
      <w:proofErr w:type="spellEnd"/>
      <w:r w:rsidRPr="00641847">
        <w:rPr>
          <w:sz w:val="24"/>
          <w:szCs w:val="24"/>
        </w:rPr>
        <w:t xml:space="preserve"> District, to assess the progress of the revision exercise and review the preparedness of the election machinery across the district.</w:t>
      </w:r>
    </w:p>
    <w:p w:rsidR="00641847" w:rsidRPr="00641847" w:rsidRDefault="00641847" w:rsidP="00641847">
      <w:pPr>
        <w:pStyle w:val="NoSpacing"/>
        <w:jc w:val="both"/>
        <w:rPr>
          <w:sz w:val="24"/>
          <w:szCs w:val="24"/>
        </w:rPr>
      </w:pPr>
      <w:r w:rsidRPr="00641847">
        <w:rPr>
          <w:sz w:val="24"/>
          <w:szCs w:val="24"/>
        </w:rPr>
        <w:t xml:space="preserve">The meeting was attended by </w:t>
      </w:r>
      <w:proofErr w:type="spellStart"/>
      <w:r w:rsidRPr="00641847">
        <w:rPr>
          <w:sz w:val="24"/>
          <w:szCs w:val="24"/>
        </w:rPr>
        <w:t>Shri</w:t>
      </w:r>
      <w:proofErr w:type="spellEnd"/>
      <w:r w:rsidRPr="00641847">
        <w:rPr>
          <w:sz w:val="24"/>
          <w:szCs w:val="24"/>
        </w:rPr>
        <w:t xml:space="preserve">. </w:t>
      </w:r>
      <w:proofErr w:type="gramStart"/>
      <w:r w:rsidRPr="00641847">
        <w:rPr>
          <w:sz w:val="24"/>
          <w:szCs w:val="24"/>
        </w:rPr>
        <w:t xml:space="preserve">Ealing </w:t>
      </w:r>
      <w:proofErr w:type="spellStart"/>
      <w:r w:rsidRPr="00641847">
        <w:rPr>
          <w:sz w:val="24"/>
          <w:szCs w:val="24"/>
        </w:rPr>
        <w:t>Tallang</w:t>
      </w:r>
      <w:proofErr w:type="spellEnd"/>
      <w:r w:rsidRPr="00641847">
        <w:rPr>
          <w:sz w:val="24"/>
          <w:szCs w:val="24"/>
        </w:rPr>
        <w:t xml:space="preserve">, HMLA, 10-Seppa East; </w:t>
      </w:r>
      <w:proofErr w:type="spellStart"/>
      <w:r w:rsidRPr="00641847">
        <w:rPr>
          <w:sz w:val="24"/>
          <w:szCs w:val="24"/>
        </w:rPr>
        <w:t>Smti</w:t>
      </w:r>
      <w:proofErr w:type="spellEnd"/>
      <w:r w:rsidRPr="00641847">
        <w:rPr>
          <w:sz w:val="24"/>
          <w:szCs w:val="24"/>
        </w:rPr>
        <w:t>.</w:t>
      </w:r>
      <w:proofErr w:type="gramEnd"/>
      <w:r w:rsidRPr="00641847">
        <w:rPr>
          <w:sz w:val="24"/>
          <w:szCs w:val="24"/>
        </w:rPr>
        <w:t xml:space="preserve"> </w:t>
      </w:r>
      <w:proofErr w:type="spellStart"/>
      <w:r w:rsidRPr="00641847">
        <w:rPr>
          <w:sz w:val="24"/>
          <w:szCs w:val="24"/>
        </w:rPr>
        <w:t>Pai</w:t>
      </w:r>
      <w:proofErr w:type="spellEnd"/>
      <w:r w:rsidRPr="00641847">
        <w:rPr>
          <w:sz w:val="24"/>
          <w:szCs w:val="24"/>
        </w:rPr>
        <w:t xml:space="preserve"> </w:t>
      </w:r>
      <w:proofErr w:type="spellStart"/>
      <w:r w:rsidRPr="00641847">
        <w:rPr>
          <w:sz w:val="24"/>
          <w:szCs w:val="24"/>
        </w:rPr>
        <w:t>Pizi</w:t>
      </w:r>
      <w:proofErr w:type="spellEnd"/>
      <w:r w:rsidRPr="00641847">
        <w:rPr>
          <w:sz w:val="24"/>
          <w:szCs w:val="24"/>
        </w:rPr>
        <w:t xml:space="preserve"> </w:t>
      </w:r>
      <w:proofErr w:type="spellStart"/>
      <w:r w:rsidRPr="00641847">
        <w:rPr>
          <w:sz w:val="24"/>
          <w:szCs w:val="24"/>
        </w:rPr>
        <w:t>Yangfo</w:t>
      </w:r>
      <w:proofErr w:type="spellEnd"/>
      <w:r w:rsidRPr="00641847">
        <w:rPr>
          <w:sz w:val="24"/>
          <w:szCs w:val="24"/>
        </w:rPr>
        <w:t xml:space="preserve">, ZPC, East </w:t>
      </w:r>
      <w:proofErr w:type="spellStart"/>
      <w:r w:rsidRPr="00641847">
        <w:rPr>
          <w:sz w:val="24"/>
          <w:szCs w:val="24"/>
        </w:rPr>
        <w:t>Kameng</w:t>
      </w:r>
      <w:proofErr w:type="spellEnd"/>
      <w:r w:rsidRPr="00641847">
        <w:rPr>
          <w:sz w:val="24"/>
          <w:szCs w:val="24"/>
        </w:rPr>
        <w:t xml:space="preserve">; Ms. </w:t>
      </w:r>
      <w:proofErr w:type="spellStart"/>
      <w:r w:rsidRPr="00641847">
        <w:rPr>
          <w:sz w:val="24"/>
          <w:szCs w:val="24"/>
        </w:rPr>
        <w:t>Yashaswini</w:t>
      </w:r>
      <w:proofErr w:type="spellEnd"/>
      <w:r w:rsidRPr="00641847">
        <w:rPr>
          <w:sz w:val="24"/>
          <w:szCs w:val="24"/>
        </w:rPr>
        <w:t xml:space="preserve"> B, IAS, DC-cum-District Election Officer, East </w:t>
      </w:r>
      <w:proofErr w:type="spellStart"/>
      <w:r w:rsidRPr="00641847">
        <w:rPr>
          <w:sz w:val="24"/>
          <w:szCs w:val="24"/>
        </w:rPr>
        <w:t>Kameng</w:t>
      </w:r>
      <w:proofErr w:type="spellEnd"/>
      <w:r w:rsidRPr="00641847">
        <w:rPr>
          <w:sz w:val="24"/>
          <w:szCs w:val="24"/>
        </w:rPr>
        <w:t>; EROs, AEROs, ZPMs, representatives of political parties, election officials, BLOs and other stakeholders.</w:t>
      </w:r>
    </w:p>
    <w:p w:rsidR="00641847" w:rsidRPr="00641847" w:rsidRDefault="00641847" w:rsidP="00641847">
      <w:pPr>
        <w:pStyle w:val="NoSpacing"/>
        <w:jc w:val="both"/>
        <w:rPr>
          <w:sz w:val="24"/>
          <w:szCs w:val="24"/>
        </w:rPr>
      </w:pPr>
      <w:r w:rsidRPr="00641847">
        <w:rPr>
          <w:sz w:val="24"/>
          <w:szCs w:val="24"/>
        </w:rPr>
        <w:t xml:space="preserve">The meeting commenced with a welcome address by Ms. </w:t>
      </w:r>
      <w:proofErr w:type="spellStart"/>
      <w:r w:rsidRPr="00641847">
        <w:rPr>
          <w:sz w:val="24"/>
          <w:szCs w:val="24"/>
        </w:rPr>
        <w:t>Laxmi</w:t>
      </w:r>
      <w:proofErr w:type="spellEnd"/>
      <w:r w:rsidRPr="00641847">
        <w:rPr>
          <w:sz w:val="24"/>
          <w:szCs w:val="24"/>
        </w:rPr>
        <w:t xml:space="preserve"> </w:t>
      </w:r>
      <w:proofErr w:type="spellStart"/>
      <w:r w:rsidRPr="00641847">
        <w:rPr>
          <w:sz w:val="24"/>
          <w:szCs w:val="24"/>
        </w:rPr>
        <w:t>Dodum</w:t>
      </w:r>
      <w:proofErr w:type="spellEnd"/>
      <w:r w:rsidRPr="00641847">
        <w:rPr>
          <w:sz w:val="24"/>
          <w:szCs w:val="24"/>
        </w:rPr>
        <w:t xml:space="preserve">, APCS, </w:t>
      </w:r>
      <w:proofErr w:type="gramStart"/>
      <w:r w:rsidRPr="00641847">
        <w:rPr>
          <w:sz w:val="24"/>
          <w:szCs w:val="24"/>
        </w:rPr>
        <w:t>AC</w:t>
      </w:r>
      <w:proofErr w:type="gramEnd"/>
      <w:r w:rsidRPr="00641847">
        <w:rPr>
          <w:sz w:val="24"/>
          <w:szCs w:val="24"/>
        </w:rPr>
        <w:t xml:space="preserve">-cum-Deputy District Election Officer, East </w:t>
      </w:r>
      <w:proofErr w:type="spellStart"/>
      <w:r w:rsidRPr="00641847">
        <w:rPr>
          <w:sz w:val="24"/>
          <w:szCs w:val="24"/>
        </w:rPr>
        <w:t>Kameng</w:t>
      </w:r>
      <w:proofErr w:type="spellEnd"/>
      <w:r w:rsidRPr="00641847">
        <w:rPr>
          <w:sz w:val="24"/>
          <w:szCs w:val="24"/>
        </w:rPr>
        <w:t>, followed by a detailed presentation on the Phase-III status of SIR-2026.</w:t>
      </w:r>
    </w:p>
    <w:p w:rsidR="00641847" w:rsidRPr="00641847" w:rsidRDefault="00641847" w:rsidP="00641847">
      <w:pPr>
        <w:pStyle w:val="NoSpacing"/>
        <w:jc w:val="both"/>
        <w:rPr>
          <w:sz w:val="24"/>
          <w:szCs w:val="24"/>
        </w:rPr>
      </w:pPr>
      <w:r w:rsidRPr="00641847">
        <w:rPr>
          <w:sz w:val="24"/>
          <w:szCs w:val="24"/>
        </w:rPr>
        <w:t>The presentation covered the baseline status of electors, enumeration forms digitised, notices generated and delivered, hearings conducted, Assembly Constituency-wise progress, discrepancies and pending hearings.</w:t>
      </w:r>
    </w:p>
    <w:p w:rsidR="00641847" w:rsidRPr="00641847" w:rsidRDefault="00641847" w:rsidP="00641847">
      <w:pPr>
        <w:pStyle w:val="NoSpacing"/>
        <w:jc w:val="both"/>
        <w:rPr>
          <w:sz w:val="24"/>
          <w:szCs w:val="24"/>
        </w:rPr>
      </w:pPr>
      <w:r w:rsidRPr="00641847">
        <w:rPr>
          <w:sz w:val="24"/>
          <w:szCs w:val="24"/>
        </w:rPr>
        <w:t>Key field-level challenges, including non-availability of requisite documents, data and credential mismatches, notice delivery and field logistics, and the need for expeditious disposal of pending hearings, were also highlighted for focused intervention.</w:t>
      </w:r>
    </w:p>
    <w:p w:rsidR="00641847" w:rsidRPr="00641847" w:rsidRDefault="00641847" w:rsidP="00641847">
      <w:pPr>
        <w:pStyle w:val="NoSpacing"/>
        <w:jc w:val="both"/>
        <w:rPr>
          <w:sz w:val="24"/>
          <w:szCs w:val="24"/>
        </w:rPr>
      </w:pPr>
      <w:r w:rsidRPr="00641847">
        <w:rPr>
          <w:sz w:val="24"/>
          <w:szCs w:val="24"/>
        </w:rPr>
        <w:t xml:space="preserve">Ms. </w:t>
      </w:r>
      <w:proofErr w:type="spellStart"/>
      <w:r w:rsidRPr="00641847">
        <w:rPr>
          <w:sz w:val="24"/>
          <w:szCs w:val="24"/>
        </w:rPr>
        <w:t>Yashaswini</w:t>
      </w:r>
      <w:proofErr w:type="spellEnd"/>
      <w:r w:rsidRPr="00641847">
        <w:rPr>
          <w:sz w:val="24"/>
          <w:szCs w:val="24"/>
        </w:rPr>
        <w:t xml:space="preserve"> B., IAS, DC-cum-District Election Officer, briefed the participants on the objectives and significance of SIR-2026 and emphasised the need to ensure an accurate, updated, inclusive and credible electoral roll. She informed that the hearing process is to be completed by 18 September 2026 and called upon all officers and field functionaries to work in a coordinated and time-bound manner to achieve the stipulated targets.</w:t>
      </w:r>
    </w:p>
    <w:p w:rsidR="00641847" w:rsidRPr="00641847" w:rsidRDefault="00641847" w:rsidP="00641847">
      <w:pPr>
        <w:pStyle w:val="NoSpacing"/>
        <w:jc w:val="both"/>
        <w:rPr>
          <w:sz w:val="24"/>
          <w:szCs w:val="24"/>
        </w:rPr>
      </w:pPr>
      <w:proofErr w:type="gramStart"/>
      <w:r w:rsidRPr="00641847">
        <w:rPr>
          <w:sz w:val="24"/>
          <w:szCs w:val="24"/>
        </w:rPr>
        <w:t xml:space="preserve">Addressing the meeting, </w:t>
      </w:r>
      <w:proofErr w:type="spellStart"/>
      <w:r w:rsidRPr="00641847">
        <w:rPr>
          <w:sz w:val="24"/>
          <w:szCs w:val="24"/>
        </w:rPr>
        <w:t>Smti</w:t>
      </w:r>
      <w:proofErr w:type="spellEnd"/>
      <w:r w:rsidRPr="00641847">
        <w:rPr>
          <w:sz w:val="24"/>
          <w:szCs w:val="24"/>
        </w:rPr>
        <w:t>.</w:t>
      </w:r>
      <w:proofErr w:type="gramEnd"/>
      <w:r w:rsidRPr="00641847">
        <w:rPr>
          <w:sz w:val="24"/>
          <w:szCs w:val="24"/>
        </w:rPr>
        <w:t xml:space="preserve"> Y. W. </w:t>
      </w:r>
      <w:proofErr w:type="spellStart"/>
      <w:r w:rsidRPr="00641847">
        <w:rPr>
          <w:sz w:val="24"/>
          <w:szCs w:val="24"/>
        </w:rPr>
        <w:t>Ringu</w:t>
      </w:r>
      <w:proofErr w:type="spellEnd"/>
      <w:r w:rsidRPr="00641847">
        <w:rPr>
          <w:sz w:val="24"/>
          <w:szCs w:val="24"/>
        </w:rPr>
        <w:t>, IAS, Electoral Roll Observer, stressed that the essence of SIR is to ensure the integrity and accuracy of the electoral roll through a transparent and systematic process. She urged political parties and public representatives to actively disseminate authentic information regarding the SIR process among the public and encourage eligible citizens to participate in the revision exercise.</w:t>
      </w:r>
    </w:p>
    <w:p w:rsidR="00641847" w:rsidRPr="00641847" w:rsidRDefault="00641847" w:rsidP="00641847">
      <w:pPr>
        <w:pStyle w:val="NoSpacing"/>
        <w:jc w:val="both"/>
        <w:rPr>
          <w:sz w:val="24"/>
          <w:szCs w:val="24"/>
        </w:rPr>
      </w:pPr>
      <w:r w:rsidRPr="00641847">
        <w:rPr>
          <w:sz w:val="24"/>
          <w:szCs w:val="24"/>
        </w:rPr>
        <w:t>She emphasised that SIR is not merely an exercise for removal of ineligible entries, but equally an opportunity to ensure the inclusion of all eligible electors whose names are not reflected in the electoral roll. She called upon all stakeholders to extend their cooperation to the District Administration in making the exercise genuinely inclusive and credible.</w:t>
      </w:r>
    </w:p>
    <w:p w:rsidR="00641847" w:rsidRPr="00641847" w:rsidRDefault="00641847" w:rsidP="00641847">
      <w:pPr>
        <w:pStyle w:val="NoSpacing"/>
        <w:jc w:val="both"/>
        <w:rPr>
          <w:sz w:val="24"/>
          <w:szCs w:val="24"/>
        </w:rPr>
      </w:pPr>
      <w:r w:rsidRPr="00641847">
        <w:rPr>
          <w:sz w:val="24"/>
          <w:szCs w:val="24"/>
        </w:rPr>
        <w:t>The Electoral Roll Observer also underscored the important role of EROs, AEROs, election officials and BLOs in ensuring that claims and objections are processed diligently and impartially, with due opportunity provided to electors to submit the prescribed documents and establish their claims in accordance with the guidelines of the Election Commission of India. She stressed the need for effective field verification, timely notice delivery and prompt disposal of pending cases.</w:t>
      </w:r>
    </w:p>
    <w:p w:rsidR="00641847" w:rsidRPr="00641847" w:rsidRDefault="00641847" w:rsidP="00641847">
      <w:pPr>
        <w:pStyle w:val="NoSpacing"/>
        <w:jc w:val="both"/>
        <w:rPr>
          <w:sz w:val="24"/>
          <w:szCs w:val="24"/>
        </w:rPr>
      </w:pPr>
      <w:r w:rsidRPr="00641847">
        <w:rPr>
          <w:sz w:val="24"/>
          <w:szCs w:val="24"/>
        </w:rPr>
        <w:t>A detailed interaction was subsequently held among public representatives, political party representatives, election officials and field functionaries on AC-wise hearing progress, digitisation of electoral forms, pending cases, verification procedures and field-level challenges. Participants shared their observations and suggestions for strengthening coordination and expediting the remaining activities.</w:t>
      </w:r>
    </w:p>
    <w:p w:rsidR="009479EB" w:rsidRPr="00641847" w:rsidRDefault="00641847" w:rsidP="00641847">
      <w:pPr>
        <w:pStyle w:val="NoSpacing"/>
        <w:jc w:val="both"/>
        <w:rPr>
          <w:sz w:val="24"/>
          <w:szCs w:val="24"/>
        </w:rPr>
      </w:pPr>
      <w:r w:rsidRPr="00641847">
        <w:rPr>
          <w:sz w:val="24"/>
          <w:szCs w:val="24"/>
        </w:rPr>
        <w:lastRenderedPageBreak/>
        <w:t xml:space="preserve">The meeting concluded with a collective commitment from all stakeholders to work in close coordination towards completing the SIR process within the stipulated timeline and ensuring a transparent, inclusive, accurate and credible electoral roll for East </w:t>
      </w:r>
      <w:proofErr w:type="spellStart"/>
      <w:r w:rsidRPr="00641847">
        <w:rPr>
          <w:sz w:val="24"/>
          <w:szCs w:val="24"/>
        </w:rPr>
        <w:t>Kameng</w:t>
      </w:r>
      <w:proofErr w:type="spellEnd"/>
      <w:r w:rsidRPr="00641847">
        <w:rPr>
          <w:sz w:val="24"/>
          <w:szCs w:val="24"/>
        </w:rPr>
        <w:t xml:space="preserve"> District. (DIPRO)</w:t>
      </w:r>
    </w:p>
    <w:sectPr w:rsidR="009479EB" w:rsidRPr="00641847" w:rsidSect="00F6148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641847"/>
    <w:rsid w:val="001F60B8"/>
    <w:rsid w:val="00641847"/>
    <w:rsid w:val="00780035"/>
    <w:rsid w:val="00F61488"/>
  </w:rsids>
  <m:mathPr>
    <m:mathFont m:val="Cambria Math"/>
    <m:brkBin m:val="before"/>
    <m:brkBinSub m:val="--"/>
    <m:smallFrac/>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4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41847"/>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575</Words>
  <Characters>3284</Characters>
  <Application>Microsoft Office Word</Application>
  <DocSecurity>0</DocSecurity>
  <Lines>27</Lines>
  <Paragraphs>7</Paragraphs>
  <ScaleCrop>false</ScaleCrop>
  <Company/>
  <LinksUpToDate>false</LinksUpToDate>
  <CharactersWithSpaces>3852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2026-08-20T03:07:00Z</dcterms:created>
  <dcterms:modified xsi:type="dcterms:W3CDTF">2026-08-20T03:10:00Z</dcterms:modified>
</cp:coreProperties>
</file>