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ECD" w:rsidRPr="00A35ECD" w:rsidRDefault="00A35ECD" w:rsidP="00A35ECD">
      <w:pPr>
        <w:pStyle w:val="NoSpacing"/>
        <w:jc w:val="both"/>
        <w:rPr>
          <w:rFonts w:ascii="Arial" w:hAnsi="Arial" w:cs="Arial"/>
          <w:b/>
          <w:bCs/>
          <w:kern w:val="36"/>
          <w:sz w:val="32"/>
          <w:szCs w:val="24"/>
          <w:lang w:eastAsia="en-GB" w:bidi="hi-IN"/>
        </w:rPr>
      </w:pPr>
      <w:proofErr w:type="spellStart"/>
      <w:r w:rsidRPr="00A35ECD">
        <w:rPr>
          <w:rFonts w:ascii="Arial" w:hAnsi="Arial" w:cs="Arial"/>
          <w:b/>
          <w:bCs/>
          <w:kern w:val="36"/>
          <w:sz w:val="32"/>
          <w:szCs w:val="24"/>
          <w:lang w:eastAsia="en-GB" w:bidi="hi-IN"/>
        </w:rPr>
        <w:t>Tawang</w:t>
      </w:r>
      <w:proofErr w:type="spellEnd"/>
      <w:r w:rsidRPr="00A35ECD">
        <w:rPr>
          <w:rFonts w:ascii="Arial" w:hAnsi="Arial" w:cs="Arial"/>
          <w:b/>
          <w:bCs/>
          <w:kern w:val="36"/>
          <w:sz w:val="32"/>
          <w:szCs w:val="24"/>
          <w:lang w:eastAsia="en-GB" w:bidi="hi-IN"/>
        </w:rPr>
        <w:t xml:space="preserve"> students showcase scientific talent at district-level competitions</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TAWANG, Aug 29: Students from 15 secondary and higher secondary schools across </w:t>
      </w:r>
      <w:proofErr w:type="spellStart"/>
      <w:r w:rsidRPr="00A35ECD">
        <w:rPr>
          <w:rFonts w:ascii="Arial" w:hAnsi="Arial" w:cs="Arial"/>
          <w:sz w:val="24"/>
          <w:szCs w:val="24"/>
          <w:lang w:eastAsia="en-GB" w:bidi="hi-IN"/>
        </w:rPr>
        <w:t>Tawang</w:t>
      </w:r>
      <w:proofErr w:type="spellEnd"/>
      <w:r w:rsidRPr="00A35ECD">
        <w:rPr>
          <w:rFonts w:ascii="Arial" w:hAnsi="Arial" w:cs="Arial"/>
          <w:sz w:val="24"/>
          <w:szCs w:val="24"/>
          <w:lang w:eastAsia="en-GB" w:bidi="hi-IN"/>
        </w:rPr>
        <w:t xml:space="preserve"> district showcased their knowledge, creativity and scientific temperament at the district-level Governor’s Quiz Competition, Science Seminar and Science Exhibition held at Government Town Secondary School here on Saturday.</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The event was organised by the Department of Education, </w:t>
      </w:r>
      <w:proofErr w:type="spellStart"/>
      <w:r w:rsidRPr="00A35ECD">
        <w:rPr>
          <w:rFonts w:ascii="Arial" w:hAnsi="Arial" w:cs="Arial"/>
          <w:sz w:val="24"/>
          <w:szCs w:val="24"/>
          <w:lang w:eastAsia="en-GB" w:bidi="hi-IN"/>
        </w:rPr>
        <w:t>Tawang</w:t>
      </w:r>
      <w:proofErr w:type="spellEnd"/>
      <w:r w:rsidRPr="00A35ECD">
        <w:rPr>
          <w:rFonts w:ascii="Arial" w:hAnsi="Arial" w:cs="Arial"/>
          <w:sz w:val="24"/>
          <w:szCs w:val="24"/>
          <w:lang w:eastAsia="en-GB" w:bidi="hi-IN"/>
        </w:rPr>
        <w:t xml:space="preserve">, with the Governor’s Quiz conducted under the Governor’s Quiz Competition and the Science Seminar and Exhibition held under the </w:t>
      </w:r>
      <w:proofErr w:type="spellStart"/>
      <w:r w:rsidRPr="00A35ECD">
        <w:rPr>
          <w:rFonts w:ascii="Arial" w:hAnsi="Arial" w:cs="Arial"/>
          <w:sz w:val="24"/>
          <w:szCs w:val="24"/>
          <w:lang w:eastAsia="en-GB" w:bidi="hi-IN"/>
        </w:rPr>
        <w:t>Rashtriya</w:t>
      </w:r>
      <w:proofErr w:type="spellEnd"/>
      <w:r w:rsidRPr="00A35ECD">
        <w:rPr>
          <w:rFonts w:ascii="Arial" w:hAnsi="Arial" w:cs="Arial"/>
          <w:sz w:val="24"/>
          <w:szCs w:val="24"/>
          <w:lang w:eastAsia="en-GB" w:bidi="hi-IN"/>
        </w:rPr>
        <w:t xml:space="preserve"> </w:t>
      </w:r>
      <w:proofErr w:type="spellStart"/>
      <w:r w:rsidRPr="00A35ECD">
        <w:rPr>
          <w:rFonts w:ascii="Arial" w:hAnsi="Arial" w:cs="Arial"/>
          <w:sz w:val="24"/>
          <w:szCs w:val="24"/>
          <w:lang w:eastAsia="en-GB" w:bidi="hi-IN"/>
        </w:rPr>
        <w:t>Avishkar</w:t>
      </w:r>
      <w:proofErr w:type="spellEnd"/>
      <w:r w:rsidRPr="00A35ECD">
        <w:rPr>
          <w:rFonts w:ascii="Arial" w:hAnsi="Arial" w:cs="Arial"/>
          <w:sz w:val="24"/>
          <w:szCs w:val="24"/>
          <w:lang w:eastAsia="en-GB" w:bidi="hi-IN"/>
        </w:rPr>
        <w:t xml:space="preserve"> </w:t>
      </w:r>
      <w:proofErr w:type="spellStart"/>
      <w:r w:rsidRPr="00A35ECD">
        <w:rPr>
          <w:rFonts w:ascii="Arial" w:hAnsi="Arial" w:cs="Arial"/>
          <w:sz w:val="24"/>
          <w:szCs w:val="24"/>
          <w:lang w:eastAsia="en-GB" w:bidi="hi-IN"/>
        </w:rPr>
        <w:t>Abhiyan</w:t>
      </w:r>
      <w:proofErr w:type="spellEnd"/>
      <w:r w:rsidRPr="00A35ECD">
        <w:rPr>
          <w:rFonts w:ascii="Arial" w:hAnsi="Arial" w:cs="Arial"/>
          <w:sz w:val="24"/>
          <w:szCs w:val="24"/>
          <w:lang w:eastAsia="en-GB" w:bidi="hi-IN"/>
        </w:rPr>
        <w:t xml:space="preserve"> (RAA).</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The participating students demonstrated their academic knowledge, problem-solving abilities and innovative ideas through the three competitions.</w:t>
      </w:r>
    </w:p>
    <w:p w:rsidR="00A35ECD" w:rsidRPr="00A35ECD" w:rsidRDefault="00A35ECD" w:rsidP="00A35ECD">
      <w:pPr>
        <w:pStyle w:val="NoSpacing"/>
        <w:jc w:val="both"/>
        <w:rPr>
          <w:rFonts w:ascii="Arial" w:hAnsi="Arial" w:cs="Arial"/>
          <w:sz w:val="24"/>
          <w:szCs w:val="24"/>
          <w:lang w:eastAsia="en-GB" w:bidi="hi-IN"/>
        </w:rPr>
      </w:pPr>
      <w:proofErr w:type="spellStart"/>
      <w:r w:rsidRPr="00A35ECD">
        <w:rPr>
          <w:rFonts w:ascii="Arial" w:hAnsi="Arial" w:cs="Arial"/>
          <w:sz w:val="24"/>
          <w:szCs w:val="24"/>
          <w:lang w:eastAsia="en-GB" w:bidi="hi-IN"/>
        </w:rPr>
        <w:t>Tawang</w:t>
      </w:r>
      <w:proofErr w:type="spellEnd"/>
      <w:r w:rsidRPr="00A35ECD">
        <w:rPr>
          <w:rFonts w:ascii="Arial" w:hAnsi="Arial" w:cs="Arial"/>
          <w:sz w:val="24"/>
          <w:szCs w:val="24"/>
          <w:lang w:eastAsia="en-GB" w:bidi="hi-IN"/>
        </w:rPr>
        <w:t xml:space="preserve"> DDSE </w:t>
      </w:r>
      <w:proofErr w:type="spellStart"/>
      <w:r w:rsidRPr="00A35ECD">
        <w:rPr>
          <w:rFonts w:ascii="Arial" w:hAnsi="Arial" w:cs="Arial"/>
          <w:sz w:val="24"/>
          <w:szCs w:val="24"/>
          <w:lang w:eastAsia="en-GB" w:bidi="hi-IN"/>
        </w:rPr>
        <w:t>Hridar</w:t>
      </w:r>
      <w:proofErr w:type="spellEnd"/>
      <w:r w:rsidRPr="00A35ECD">
        <w:rPr>
          <w:rFonts w:ascii="Arial" w:hAnsi="Arial" w:cs="Arial"/>
          <w:sz w:val="24"/>
          <w:szCs w:val="24"/>
          <w:lang w:eastAsia="en-GB" w:bidi="hi-IN"/>
        </w:rPr>
        <w:t xml:space="preserve"> </w:t>
      </w:r>
      <w:proofErr w:type="spellStart"/>
      <w:r w:rsidRPr="00A35ECD">
        <w:rPr>
          <w:rFonts w:ascii="Arial" w:hAnsi="Arial" w:cs="Arial"/>
          <w:sz w:val="24"/>
          <w:szCs w:val="24"/>
          <w:lang w:eastAsia="en-GB" w:bidi="hi-IN"/>
        </w:rPr>
        <w:t>Phuntsok</w:t>
      </w:r>
      <w:proofErr w:type="spellEnd"/>
      <w:r w:rsidRPr="00A35ECD">
        <w:rPr>
          <w:rFonts w:ascii="Arial" w:hAnsi="Arial" w:cs="Arial"/>
          <w:sz w:val="24"/>
          <w:szCs w:val="24"/>
          <w:lang w:eastAsia="en-GB" w:bidi="hi-IN"/>
        </w:rPr>
        <w:t>, who attended the programme as chief guest, appreciated the students and teachers for their enthusiasm and innovative efforts. He particularly praised the working models based on new and renewable sources of energy.</w:t>
      </w:r>
    </w:p>
    <w:p w:rsidR="00A35ECD" w:rsidRPr="00A35ECD" w:rsidRDefault="00A35ECD" w:rsidP="00A35ECD">
      <w:pPr>
        <w:pStyle w:val="NoSpacing"/>
        <w:jc w:val="both"/>
        <w:rPr>
          <w:rFonts w:ascii="Arial" w:hAnsi="Arial" w:cs="Arial"/>
          <w:sz w:val="24"/>
          <w:szCs w:val="24"/>
          <w:lang w:eastAsia="en-GB" w:bidi="hi-IN"/>
        </w:rPr>
      </w:pPr>
      <w:proofErr w:type="spellStart"/>
      <w:r w:rsidRPr="00A35ECD">
        <w:rPr>
          <w:rFonts w:ascii="Arial" w:hAnsi="Arial" w:cs="Arial"/>
          <w:sz w:val="24"/>
          <w:szCs w:val="24"/>
          <w:lang w:eastAsia="en-GB" w:bidi="hi-IN"/>
        </w:rPr>
        <w:t>Phuntsok</w:t>
      </w:r>
      <w:proofErr w:type="spellEnd"/>
      <w:r w:rsidRPr="00A35ECD">
        <w:rPr>
          <w:rFonts w:ascii="Arial" w:hAnsi="Arial" w:cs="Arial"/>
          <w:sz w:val="24"/>
          <w:szCs w:val="24"/>
          <w:lang w:eastAsia="en-GB" w:bidi="hi-IN"/>
        </w:rPr>
        <w:t xml:space="preserve"> said such innovations have relevance beyond competitions, particularly in promoting energy awareness and contributing to India's vision of energy self-reliance and </w:t>
      </w:r>
      <w:proofErr w:type="spellStart"/>
      <w:r w:rsidRPr="00A35ECD">
        <w:rPr>
          <w:rFonts w:ascii="Arial" w:hAnsi="Arial" w:cs="Arial"/>
          <w:sz w:val="24"/>
          <w:szCs w:val="24"/>
          <w:lang w:eastAsia="en-GB" w:bidi="hi-IN"/>
        </w:rPr>
        <w:t>Viksit</w:t>
      </w:r>
      <w:proofErr w:type="spellEnd"/>
      <w:r w:rsidRPr="00A35ECD">
        <w:rPr>
          <w:rFonts w:ascii="Arial" w:hAnsi="Arial" w:cs="Arial"/>
          <w:sz w:val="24"/>
          <w:szCs w:val="24"/>
          <w:lang w:eastAsia="en-GB" w:bidi="hi-IN"/>
        </w:rPr>
        <w:t xml:space="preserve"> Bharat @2047.</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He urged schools to explore the practical use of students' innovative models and encouraged students and teachers to take their ideas to villages and communities to create awareness about renewable and green energy.</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In the Governor’s Quiz Competition, KGBV </w:t>
      </w:r>
      <w:proofErr w:type="spellStart"/>
      <w:r w:rsidRPr="00A35ECD">
        <w:rPr>
          <w:rFonts w:ascii="Arial" w:hAnsi="Arial" w:cs="Arial"/>
          <w:sz w:val="24"/>
          <w:szCs w:val="24"/>
          <w:lang w:eastAsia="en-GB" w:bidi="hi-IN"/>
        </w:rPr>
        <w:t>Lumla</w:t>
      </w:r>
      <w:proofErr w:type="spellEnd"/>
      <w:r w:rsidRPr="00A35ECD">
        <w:rPr>
          <w:rFonts w:ascii="Arial" w:hAnsi="Arial" w:cs="Arial"/>
          <w:sz w:val="24"/>
          <w:szCs w:val="24"/>
          <w:lang w:eastAsia="en-GB" w:bidi="hi-IN"/>
        </w:rPr>
        <w:t xml:space="preserve"> secured the first position, followed by GSS </w:t>
      </w:r>
      <w:proofErr w:type="spellStart"/>
      <w:r w:rsidRPr="00A35ECD">
        <w:rPr>
          <w:rFonts w:ascii="Arial" w:hAnsi="Arial" w:cs="Arial"/>
          <w:sz w:val="24"/>
          <w:szCs w:val="24"/>
          <w:lang w:eastAsia="en-GB" w:bidi="hi-IN"/>
        </w:rPr>
        <w:t>Zemithang</w:t>
      </w:r>
      <w:proofErr w:type="spellEnd"/>
      <w:r w:rsidRPr="00A35ECD">
        <w:rPr>
          <w:rFonts w:ascii="Arial" w:hAnsi="Arial" w:cs="Arial"/>
          <w:sz w:val="24"/>
          <w:szCs w:val="24"/>
          <w:lang w:eastAsia="en-GB" w:bidi="hi-IN"/>
        </w:rPr>
        <w:t xml:space="preserve"> and GSS </w:t>
      </w:r>
      <w:proofErr w:type="spellStart"/>
      <w:r w:rsidRPr="00A35ECD">
        <w:rPr>
          <w:rFonts w:ascii="Arial" w:hAnsi="Arial" w:cs="Arial"/>
          <w:sz w:val="24"/>
          <w:szCs w:val="24"/>
          <w:lang w:eastAsia="en-GB" w:bidi="hi-IN"/>
        </w:rPr>
        <w:t>Mukto</w:t>
      </w:r>
      <w:proofErr w:type="spellEnd"/>
      <w:r w:rsidRPr="00A35ECD">
        <w:rPr>
          <w:rFonts w:ascii="Arial" w:hAnsi="Arial" w:cs="Arial"/>
          <w:sz w:val="24"/>
          <w:szCs w:val="24"/>
          <w:lang w:eastAsia="en-GB" w:bidi="hi-IN"/>
        </w:rPr>
        <w:t>.</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In the Science Seminar, VKV </w:t>
      </w:r>
      <w:proofErr w:type="spellStart"/>
      <w:r w:rsidRPr="00A35ECD">
        <w:rPr>
          <w:rFonts w:ascii="Arial" w:hAnsi="Arial" w:cs="Arial"/>
          <w:sz w:val="24"/>
          <w:szCs w:val="24"/>
          <w:lang w:eastAsia="en-GB" w:bidi="hi-IN"/>
        </w:rPr>
        <w:t>Kitpi</w:t>
      </w:r>
      <w:proofErr w:type="spellEnd"/>
      <w:r w:rsidRPr="00A35ECD">
        <w:rPr>
          <w:rFonts w:ascii="Arial" w:hAnsi="Arial" w:cs="Arial"/>
          <w:sz w:val="24"/>
          <w:szCs w:val="24"/>
          <w:lang w:eastAsia="en-GB" w:bidi="hi-IN"/>
        </w:rPr>
        <w:t xml:space="preserve"> stood first, while GSS </w:t>
      </w:r>
      <w:proofErr w:type="spellStart"/>
      <w:r w:rsidRPr="00A35ECD">
        <w:rPr>
          <w:rFonts w:ascii="Arial" w:hAnsi="Arial" w:cs="Arial"/>
          <w:sz w:val="24"/>
          <w:szCs w:val="24"/>
          <w:lang w:eastAsia="en-GB" w:bidi="hi-IN"/>
        </w:rPr>
        <w:t>Bomba</w:t>
      </w:r>
      <w:proofErr w:type="spellEnd"/>
      <w:r w:rsidRPr="00A35ECD">
        <w:rPr>
          <w:rFonts w:ascii="Arial" w:hAnsi="Arial" w:cs="Arial"/>
          <w:sz w:val="24"/>
          <w:szCs w:val="24"/>
          <w:lang w:eastAsia="en-GB" w:bidi="hi-IN"/>
        </w:rPr>
        <w:t xml:space="preserve"> and Government Town Secondary School, </w:t>
      </w:r>
      <w:proofErr w:type="spellStart"/>
      <w:r w:rsidRPr="00A35ECD">
        <w:rPr>
          <w:rFonts w:ascii="Arial" w:hAnsi="Arial" w:cs="Arial"/>
          <w:sz w:val="24"/>
          <w:szCs w:val="24"/>
          <w:lang w:eastAsia="en-GB" w:bidi="hi-IN"/>
        </w:rPr>
        <w:t>Tawang</w:t>
      </w:r>
      <w:proofErr w:type="spellEnd"/>
      <w:r w:rsidRPr="00A35ECD">
        <w:rPr>
          <w:rFonts w:ascii="Arial" w:hAnsi="Arial" w:cs="Arial"/>
          <w:sz w:val="24"/>
          <w:szCs w:val="24"/>
          <w:lang w:eastAsia="en-GB" w:bidi="hi-IN"/>
        </w:rPr>
        <w:t>, secured the second and third positions respectively.</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In the Science Exhibition, GSS </w:t>
      </w:r>
      <w:proofErr w:type="spellStart"/>
      <w:r w:rsidRPr="00A35ECD">
        <w:rPr>
          <w:rFonts w:ascii="Arial" w:hAnsi="Arial" w:cs="Arial"/>
          <w:sz w:val="24"/>
          <w:szCs w:val="24"/>
          <w:lang w:eastAsia="en-GB" w:bidi="hi-IN"/>
        </w:rPr>
        <w:t>Kitpi</w:t>
      </w:r>
      <w:proofErr w:type="spellEnd"/>
      <w:r w:rsidRPr="00A35ECD">
        <w:rPr>
          <w:rFonts w:ascii="Arial" w:hAnsi="Arial" w:cs="Arial"/>
          <w:sz w:val="24"/>
          <w:szCs w:val="24"/>
          <w:lang w:eastAsia="en-GB" w:bidi="hi-IN"/>
        </w:rPr>
        <w:t xml:space="preserve"> emerged winner, followed by GHSS </w:t>
      </w:r>
      <w:proofErr w:type="spellStart"/>
      <w:r w:rsidRPr="00A35ECD">
        <w:rPr>
          <w:rFonts w:ascii="Arial" w:hAnsi="Arial" w:cs="Arial"/>
          <w:sz w:val="24"/>
          <w:szCs w:val="24"/>
          <w:lang w:eastAsia="en-GB" w:bidi="hi-IN"/>
        </w:rPr>
        <w:t>Lumla</w:t>
      </w:r>
      <w:proofErr w:type="spellEnd"/>
      <w:r w:rsidRPr="00A35ECD">
        <w:rPr>
          <w:rFonts w:ascii="Arial" w:hAnsi="Arial" w:cs="Arial"/>
          <w:sz w:val="24"/>
          <w:szCs w:val="24"/>
          <w:lang w:eastAsia="en-GB" w:bidi="hi-IN"/>
        </w:rPr>
        <w:t xml:space="preserve"> and KGBV </w:t>
      </w:r>
      <w:proofErr w:type="spellStart"/>
      <w:r w:rsidRPr="00A35ECD">
        <w:rPr>
          <w:rFonts w:ascii="Arial" w:hAnsi="Arial" w:cs="Arial"/>
          <w:sz w:val="24"/>
          <w:szCs w:val="24"/>
          <w:lang w:eastAsia="en-GB" w:bidi="hi-IN"/>
        </w:rPr>
        <w:t>Lumla</w:t>
      </w:r>
      <w:proofErr w:type="spellEnd"/>
      <w:r w:rsidRPr="00A35ECD">
        <w:rPr>
          <w:rFonts w:ascii="Arial" w:hAnsi="Arial" w:cs="Arial"/>
          <w:sz w:val="24"/>
          <w:szCs w:val="24"/>
          <w:lang w:eastAsia="en-GB" w:bidi="hi-IN"/>
        </w:rPr>
        <w:t>.</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 xml:space="preserve">The winning teams will represent </w:t>
      </w:r>
      <w:proofErr w:type="spellStart"/>
      <w:r w:rsidRPr="00A35ECD">
        <w:rPr>
          <w:rFonts w:ascii="Arial" w:hAnsi="Arial" w:cs="Arial"/>
          <w:sz w:val="24"/>
          <w:szCs w:val="24"/>
          <w:lang w:eastAsia="en-GB" w:bidi="hi-IN"/>
        </w:rPr>
        <w:t>Tawang</w:t>
      </w:r>
      <w:proofErr w:type="spellEnd"/>
      <w:r w:rsidRPr="00A35ECD">
        <w:rPr>
          <w:rFonts w:ascii="Arial" w:hAnsi="Arial" w:cs="Arial"/>
          <w:sz w:val="24"/>
          <w:szCs w:val="24"/>
          <w:lang w:eastAsia="en-GB" w:bidi="hi-IN"/>
        </w:rPr>
        <w:t xml:space="preserve"> district at the State-level competitions.</w:t>
      </w:r>
    </w:p>
    <w:p w:rsidR="00A35ECD" w:rsidRPr="00A35ECD" w:rsidRDefault="00A35ECD" w:rsidP="00A35ECD">
      <w:pPr>
        <w:pStyle w:val="NoSpacing"/>
        <w:jc w:val="both"/>
        <w:rPr>
          <w:rFonts w:ascii="Arial" w:hAnsi="Arial" w:cs="Arial"/>
          <w:sz w:val="24"/>
          <w:szCs w:val="24"/>
          <w:lang w:eastAsia="en-GB" w:bidi="hi-IN"/>
        </w:rPr>
      </w:pPr>
      <w:r w:rsidRPr="00A35ECD">
        <w:rPr>
          <w:rFonts w:ascii="Arial" w:hAnsi="Arial" w:cs="Arial"/>
          <w:sz w:val="24"/>
          <w:szCs w:val="24"/>
          <w:lang w:eastAsia="en-GB" w:bidi="hi-IN"/>
        </w:rPr>
        <w:t>The programme aimed to strengthen scientific curiosity, innovation and experiential learning among students and encourage young minds to develop solutions relevant to sustainable development and environmental conservation.</w:t>
      </w:r>
      <w:r>
        <w:rPr>
          <w:rFonts w:ascii="Arial" w:hAnsi="Arial" w:cs="Arial"/>
          <w:sz w:val="24"/>
          <w:szCs w:val="24"/>
          <w:lang w:eastAsia="en-GB" w:bidi="hi-IN"/>
        </w:rPr>
        <w:t xml:space="preserve"> (DIPRO)</w:t>
      </w:r>
    </w:p>
    <w:p w:rsidR="009479EB" w:rsidRPr="00A35ECD" w:rsidRDefault="00A35ECD" w:rsidP="00A35ECD">
      <w:pPr>
        <w:pStyle w:val="NoSpacing"/>
        <w:jc w:val="both"/>
        <w:rPr>
          <w:rFonts w:ascii="Arial" w:hAnsi="Arial" w:cs="Arial"/>
          <w:sz w:val="24"/>
          <w:szCs w:val="24"/>
        </w:rPr>
      </w:pPr>
    </w:p>
    <w:sectPr w:rsidR="009479EB" w:rsidRPr="00A35ECD" w:rsidSect="0062693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35ECD"/>
    <w:rsid w:val="001F60B8"/>
    <w:rsid w:val="00626939"/>
    <w:rsid w:val="00780035"/>
    <w:rsid w:val="00A35EC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939"/>
  </w:style>
  <w:style w:type="paragraph" w:styleId="Heading1">
    <w:name w:val="heading 1"/>
    <w:basedOn w:val="Normal"/>
    <w:link w:val="Heading1Char"/>
    <w:uiPriority w:val="9"/>
    <w:qFormat/>
    <w:rsid w:val="00A35E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ECD"/>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A35ECD"/>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A35ECD"/>
    <w:pPr>
      <w:spacing w:after="0" w:line="240" w:lineRule="auto"/>
    </w:pPr>
  </w:style>
</w:styles>
</file>

<file path=word/webSettings.xml><?xml version="1.0" encoding="utf-8"?>
<w:webSettings xmlns:r="http://schemas.openxmlformats.org/officeDocument/2006/relationships" xmlns:w="http://schemas.openxmlformats.org/wordprocessingml/2006/main">
  <w:divs>
    <w:div w:id="1013724824">
      <w:bodyDiv w:val="1"/>
      <w:marLeft w:val="0"/>
      <w:marRight w:val="0"/>
      <w:marTop w:val="0"/>
      <w:marBottom w:val="0"/>
      <w:divBdr>
        <w:top w:val="none" w:sz="0" w:space="0" w:color="auto"/>
        <w:left w:val="none" w:sz="0" w:space="0" w:color="auto"/>
        <w:bottom w:val="none" w:sz="0" w:space="0" w:color="auto"/>
        <w:right w:val="none" w:sz="0" w:space="0" w:color="auto"/>
      </w:divBdr>
      <w:divsChild>
        <w:div w:id="1919634640">
          <w:marLeft w:val="0"/>
          <w:marRight w:val="0"/>
          <w:marTop w:val="0"/>
          <w:marBottom w:val="652"/>
          <w:divBdr>
            <w:top w:val="none" w:sz="0" w:space="0" w:color="auto"/>
            <w:left w:val="none" w:sz="0" w:space="0" w:color="auto"/>
            <w:bottom w:val="none" w:sz="0" w:space="0" w:color="auto"/>
            <w:right w:val="none" w:sz="0" w:space="0" w:color="auto"/>
          </w:divBdr>
          <w:divsChild>
            <w:div w:id="1195843779">
              <w:marLeft w:val="0"/>
              <w:marRight w:val="0"/>
              <w:marTop w:val="0"/>
              <w:marBottom w:val="0"/>
              <w:divBdr>
                <w:top w:val="none" w:sz="0" w:space="0" w:color="auto"/>
                <w:left w:val="none" w:sz="0" w:space="0" w:color="auto"/>
                <w:bottom w:val="none" w:sz="0" w:space="0" w:color="auto"/>
                <w:right w:val="none" w:sz="0" w:space="0" w:color="auto"/>
              </w:divBdr>
            </w:div>
          </w:divsChild>
        </w:div>
        <w:div w:id="2146197609">
          <w:marLeft w:val="-204"/>
          <w:marRight w:val="-204"/>
          <w:marTop w:val="0"/>
          <w:marBottom w:val="0"/>
          <w:divBdr>
            <w:top w:val="none" w:sz="0" w:space="0" w:color="auto"/>
            <w:left w:val="none" w:sz="0" w:space="0" w:color="auto"/>
            <w:bottom w:val="none" w:sz="0" w:space="0" w:color="auto"/>
            <w:right w:val="none" w:sz="0" w:space="0" w:color="auto"/>
          </w:divBdr>
          <w:divsChild>
            <w:div w:id="1360740984">
              <w:marLeft w:val="0"/>
              <w:marRight w:val="0"/>
              <w:marTop w:val="0"/>
              <w:marBottom w:val="978"/>
              <w:divBdr>
                <w:top w:val="none" w:sz="0" w:space="0" w:color="auto"/>
                <w:left w:val="none" w:sz="0" w:space="0" w:color="auto"/>
                <w:bottom w:val="none" w:sz="0" w:space="0" w:color="auto"/>
                <w:right w:val="none" w:sz="0" w:space="0" w:color="auto"/>
              </w:divBdr>
              <w:divsChild>
                <w:div w:id="915895319">
                  <w:marLeft w:val="0"/>
                  <w:marRight w:val="0"/>
                  <w:marTop w:val="0"/>
                  <w:marBottom w:val="543"/>
                  <w:divBdr>
                    <w:top w:val="none" w:sz="0" w:space="0" w:color="auto"/>
                    <w:left w:val="none" w:sz="0" w:space="0" w:color="auto"/>
                    <w:bottom w:val="none" w:sz="0" w:space="0" w:color="auto"/>
                    <w:right w:val="none" w:sz="0" w:space="0" w:color="auto"/>
                  </w:divBdr>
                  <w:divsChild>
                    <w:div w:id="164384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2026-08-30T06:17:00Z</dcterms:created>
  <dcterms:modified xsi:type="dcterms:W3CDTF">2026-08-30T06:17:00Z</dcterms:modified>
</cp:coreProperties>
</file>