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E7" w:rsidRPr="008C74E7" w:rsidRDefault="008C74E7" w:rsidP="008C74E7">
      <w:pPr>
        <w:pStyle w:val="NoSpacing"/>
        <w:jc w:val="center"/>
        <w:rPr>
          <w:b/>
          <w:bCs/>
        </w:rPr>
      </w:pPr>
      <w:r w:rsidRPr="008C74E7">
        <w:rPr>
          <w:b/>
          <w:bCs/>
          <w:sz w:val="40"/>
        </w:rPr>
        <w:t xml:space="preserve">KVK </w:t>
      </w:r>
      <w:proofErr w:type="spellStart"/>
      <w:r w:rsidRPr="008C74E7">
        <w:rPr>
          <w:b/>
          <w:bCs/>
          <w:sz w:val="40"/>
        </w:rPr>
        <w:t>Tawang</w:t>
      </w:r>
      <w:proofErr w:type="spellEnd"/>
      <w:r w:rsidRPr="008C74E7">
        <w:rPr>
          <w:b/>
          <w:bCs/>
          <w:sz w:val="40"/>
        </w:rPr>
        <w:t xml:space="preserve"> takes improved vegetable cultivation to farmers across seven villages</w:t>
      </w:r>
    </w:p>
    <w:p w:rsidR="008C74E7" w:rsidRDefault="008C74E7" w:rsidP="008C74E7">
      <w:pPr>
        <w:pStyle w:val="NoSpacing"/>
      </w:pPr>
    </w:p>
    <w:p w:rsidR="008C74E7" w:rsidRDefault="008C74E7" w:rsidP="008C74E7">
      <w:pPr>
        <w:pStyle w:val="NoSpacing"/>
      </w:pPr>
      <w:proofErr w:type="spellStart"/>
      <w:proofErr w:type="gramStart"/>
      <w:r>
        <w:t>Tawang</w:t>
      </w:r>
      <w:proofErr w:type="spellEnd"/>
      <w:r>
        <w:t xml:space="preserve"> :</w:t>
      </w:r>
      <w:proofErr w:type="gramEnd"/>
      <w:r>
        <w:t xml:space="preserve"> In a significant initiative to promote scientific vegetable cultivation and strengthen food and nutritional security, the </w:t>
      </w:r>
      <w:proofErr w:type="spellStart"/>
      <w:r>
        <w:t>Krishi</w:t>
      </w:r>
      <w:proofErr w:type="spellEnd"/>
      <w:r>
        <w:t xml:space="preserve"> </w:t>
      </w:r>
      <w:proofErr w:type="spellStart"/>
      <w:r>
        <w:t>Vigyan</w:t>
      </w:r>
      <w:proofErr w:type="spellEnd"/>
      <w:r>
        <w:t xml:space="preserve"> Kendra (KVK), </w:t>
      </w:r>
      <w:proofErr w:type="spellStart"/>
      <w:r>
        <w:t>Tawang</w:t>
      </w:r>
      <w:proofErr w:type="spellEnd"/>
      <w:r>
        <w:t xml:space="preserve">, in collaboration with the Indian Council of Agricultural Research – Indian Institute of Vegetable Research (ICAR-IIVR), Varanasi, successfully conducted Front Line Demonstrations (FLDs) on High-Yielding Vegetable Varieties along with an Input Distribution Programme across seven villages of </w:t>
      </w:r>
      <w:proofErr w:type="spellStart"/>
      <w:r>
        <w:t>Tawang</w:t>
      </w:r>
      <w:proofErr w:type="spellEnd"/>
      <w:r>
        <w:t xml:space="preserve"> district.</w:t>
      </w:r>
    </w:p>
    <w:p w:rsidR="008C74E7" w:rsidRDefault="008C74E7" w:rsidP="008C74E7">
      <w:pPr>
        <w:pStyle w:val="NoSpacing"/>
      </w:pPr>
      <w:r>
        <w:t xml:space="preserve">The programmes were organised at </w:t>
      </w:r>
      <w:proofErr w:type="spellStart"/>
      <w:r>
        <w:t>Khimney</w:t>
      </w:r>
      <w:proofErr w:type="spellEnd"/>
      <w:r>
        <w:t xml:space="preserve"> (13th July), </w:t>
      </w:r>
      <w:proofErr w:type="spellStart"/>
      <w:r>
        <w:t>Changprong</w:t>
      </w:r>
      <w:proofErr w:type="spellEnd"/>
      <w:r>
        <w:t xml:space="preserve"> (14th July), </w:t>
      </w:r>
      <w:proofErr w:type="spellStart"/>
      <w:r>
        <w:t>Kyidphel</w:t>
      </w:r>
      <w:proofErr w:type="spellEnd"/>
      <w:r>
        <w:t xml:space="preserve"> (15th July), </w:t>
      </w:r>
      <w:proofErr w:type="spellStart"/>
      <w:r>
        <w:t>Themghar</w:t>
      </w:r>
      <w:proofErr w:type="spellEnd"/>
      <w:r>
        <w:t xml:space="preserve"> (16th July), </w:t>
      </w:r>
      <w:proofErr w:type="spellStart"/>
      <w:r>
        <w:t>Woongla</w:t>
      </w:r>
      <w:proofErr w:type="spellEnd"/>
      <w:r>
        <w:t xml:space="preserve"> (20th July), </w:t>
      </w:r>
      <w:proofErr w:type="spellStart"/>
      <w:r>
        <w:t>Sazo</w:t>
      </w:r>
      <w:proofErr w:type="spellEnd"/>
      <w:r>
        <w:t xml:space="preserve"> (21st July), and </w:t>
      </w:r>
      <w:proofErr w:type="spellStart"/>
      <w:r>
        <w:t>Shakti</w:t>
      </w:r>
      <w:proofErr w:type="spellEnd"/>
      <w:r>
        <w:t xml:space="preserve"> (22nd </w:t>
      </w:r>
    </w:p>
    <w:p w:rsidR="008C74E7" w:rsidRDefault="008C74E7" w:rsidP="008C74E7">
      <w:pPr>
        <w:pStyle w:val="NoSpacing"/>
      </w:pPr>
      <w:r>
        <w:t>July), witnessing enthusiastic participation from local farmers.</w:t>
      </w:r>
    </w:p>
    <w:p w:rsidR="008C74E7" w:rsidRDefault="008C74E7" w:rsidP="008C74E7">
      <w:pPr>
        <w:pStyle w:val="NoSpacing"/>
      </w:pPr>
      <w:r>
        <w:t xml:space="preserve">During the technical sessions, C.K. Singh, Subject Matter Specialist (Agronomy), KVK </w:t>
      </w:r>
      <w:proofErr w:type="spellStart"/>
      <w:r>
        <w:t>Tawang</w:t>
      </w:r>
      <w:proofErr w:type="spellEnd"/>
      <w:r>
        <w:t xml:space="preserve">, sensitised farmers on soil health management, the importance of natural farming, incorporation of leguminous crops in cropping systems to sustain soil fertility, and scientific </w:t>
      </w:r>
      <w:proofErr w:type="spellStart"/>
      <w:r>
        <w:t>vermicomposting</w:t>
      </w:r>
      <w:proofErr w:type="spellEnd"/>
      <w:r>
        <w:t xml:space="preserve"> techniques for enhancing long-term soil productivity.</w:t>
      </w:r>
    </w:p>
    <w:p w:rsidR="008C74E7" w:rsidRDefault="008C74E7" w:rsidP="008C74E7">
      <w:pPr>
        <w:pStyle w:val="NoSpacing"/>
      </w:pPr>
      <w:proofErr w:type="spellStart"/>
      <w:r>
        <w:t>Lakshmipriya</w:t>
      </w:r>
      <w:proofErr w:type="spellEnd"/>
      <w:r>
        <w:t xml:space="preserve"> Borah, Subject Matter Specialist (Plant Protection), delivered practical sessions on Integrated Pest Management (IPM), highlighting eco-friendly methods of controlling pests and diseases for sustainable agriculture. She also demonstrated seed treatment using the </w:t>
      </w:r>
      <w:proofErr w:type="spellStart"/>
      <w:r>
        <w:t>biofungicide</w:t>
      </w:r>
      <w:proofErr w:type="spellEnd"/>
      <w:r>
        <w:t xml:space="preserve"> </w:t>
      </w:r>
      <w:proofErr w:type="spellStart"/>
      <w:r>
        <w:t>Trichoderma</w:t>
      </w:r>
      <w:proofErr w:type="spellEnd"/>
      <w:r>
        <w:t xml:space="preserve"> </w:t>
      </w:r>
      <w:proofErr w:type="spellStart"/>
      <w:r>
        <w:t>viride</w:t>
      </w:r>
      <w:proofErr w:type="spellEnd"/>
      <w:r>
        <w:t xml:space="preserve"> to protect crops from seed-borne diseases and improve crop productivity.</w:t>
      </w:r>
    </w:p>
    <w:p w:rsidR="008C74E7" w:rsidRDefault="008C74E7" w:rsidP="008C74E7">
      <w:pPr>
        <w:pStyle w:val="NoSpacing"/>
      </w:pPr>
      <w:r>
        <w:t xml:space="preserve">The programme was coordinated by Dr. </w:t>
      </w:r>
      <w:proofErr w:type="spellStart"/>
      <w:r>
        <w:t>Abhimanyu</w:t>
      </w:r>
      <w:proofErr w:type="spellEnd"/>
      <w:r>
        <w:t xml:space="preserve"> </w:t>
      </w:r>
      <w:proofErr w:type="spellStart"/>
      <w:r>
        <w:t>Chaturvedi</w:t>
      </w:r>
      <w:proofErr w:type="spellEnd"/>
      <w:r>
        <w:t xml:space="preserve">, Subject Matter Specialist (Horticulture) and Nodal Officer, who guided farmers on scientific cultivation practices of garden pea, carrot, long bean, </w:t>
      </w:r>
      <w:proofErr w:type="spellStart"/>
      <w:r>
        <w:t>faba</w:t>
      </w:r>
      <w:proofErr w:type="spellEnd"/>
      <w:r>
        <w:t xml:space="preserve"> bean, </w:t>
      </w:r>
      <w:proofErr w:type="spellStart"/>
      <w:r>
        <w:t>cole</w:t>
      </w:r>
      <w:proofErr w:type="spellEnd"/>
      <w:r>
        <w:t xml:space="preserve"> crops, and other vegetables. He encouraged farmers to adopt improved high-yielding varieties to enhance productivity, increase farm income, and strengthen household food security.</w:t>
      </w:r>
    </w:p>
    <w:p w:rsidR="008C74E7" w:rsidRDefault="008C74E7" w:rsidP="008C74E7">
      <w:pPr>
        <w:pStyle w:val="NoSpacing"/>
      </w:pPr>
      <w:r>
        <w:t xml:space="preserve">To facilitate immediate adoption of the demonstrated technologies, farmers were provided with improved seeds of garden pea, long bean, </w:t>
      </w:r>
      <w:proofErr w:type="spellStart"/>
      <w:r>
        <w:t>faba</w:t>
      </w:r>
      <w:proofErr w:type="spellEnd"/>
      <w:r>
        <w:t xml:space="preserve"> bean, carrot, cauliflower, water spinach, </w:t>
      </w:r>
      <w:proofErr w:type="spellStart"/>
      <w:r>
        <w:t>rajma</w:t>
      </w:r>
      <w:proofErr w:type="spellEnd"/>
      <w:r>
        <w:t xml:space="preserve">, along with essential agricultural inputs such as </w:t>
      </w:r>
      <w:proofErr w:type="spellStart"/>
      <w:r>
        <w:t>vermi</w:t>
      </w:r>
      <w:proofErr w:type="spellEnd"/>
      <w:r>
        <w:t xml:space="preserve"> beds, spades, and </w:t>
      </w:r>
      <w:proofErr w:type="spellStart"/>
      <w:r>
        <w:t>biopesticides</w:t>
      </w:r>
      <w:proofErr w:type="spellEnd"/>
      <w:r>
        <w:t>, supplied under the support of ICAR-IIVR, Varanasi, Uttar Pradesh.</w:t>
      </w:r>
    </w:p>
    <w:p w:rsidR="009479EB" w:rsidRDefault="008C74E7" w:rsidP="008C74E7">
      <w:pPr>
        <w:pStyle w:val="NoSpacing"/>
      </w:pPr>
      <w:r>
        <w:t xml:space="preserve">The initiative reflects KVK </w:t>
      </w:r>
      <w:proofErr w:type="spellStart"/>
      <w:r>
        <w:t>Tawang's</w:t>
      </w:r>
      <w:proofErr w:type="spellEnd"/>
      <w:r>
        <w:t xml:space="preserve"> continued commitment to transferring advanced agricultural technologies to the grassroots, empowering farmers with scientific knowledge, and promoting sustainable, climate-resilient farming practices across the district. (DIPRO)</w:t>
      </w:r>
    </w:p>
    <w:sectPr w:rsidR="009479EB" w:rsidSect="008E02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/>
  <w:rsids>
    <w:rsidRoot w:val="008C74E7"/>
    <w:rsid w:val="001F60B8"/>
    <w:rsid w:val="00780035"/>
    <w:rsid w:val="008C74E7"/>
    <w:rsid w:val="008E0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74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2026-07-24T02:58:00Z</dcterms:created>
  <dcterms:modified xsi:type="dcterms:W3CDTF">2026-07-24T03:00:00Z</dcterms:modified>
</cp:coreProperties>
</file>